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B16A1" w14:textId="601641DC" w:rsidR="00EB0CBC" w:rsidRPr="009854A9" w:rsidRDefault="00EB0CBC" w:rsidP="00162A91">
      <w:pPr>
        <w:spacing w:before="240"/>
        <w:jc w:val="center"/>
        <w:rPr>
          <w:rFonts w:cstheme="minorHAnsi"/>
          <w:b/>
          <w:bCs/>
          <w:color w:val="AF161E"/>
          <w:sz w:val="44"/>
          <w:szCs w:val="20"/>
          <w:lang w:val="en-IE"/>
        </w:rPr>
      </w:pPr>
      <w:r w:rsidRPr="009854A9">
        <w:rPr>
          <w:rFonts w:cstheme="minorHAnsi"/>
          <w:b/>
          <w:bCs/>
          <w:color w:val="AF161E"/>
          <w:sz w:val="44"/>
          <w:szCs w:val="20"/>
          <w:lang w:val="en-IE"/>
        </w:rPr>
        <w:t>DRC</w:t>
      </w:r>
    </w:p>
    <w:p w14:paraId="3480D6D6" w14:textId="19AD29C6" w:rsidR="00D53897" w:rsidRPr="009854A9" w:rsidRDefault="00162A91" w:rsidP="00162A91">
      <w:pPr>
        <w:spacing w:before="240"/>
        <w:jc w:val="center"/>
        <w:rPr>
          <w:rFonts w:cstheme="minorHAnsi"/>
          <w:b/>
          <w:bCs/>
          <w:color w:val="AF161E"/>
          <w:sz w:val="44"/>
          <w:szCs w:val="20"/>
          <w:lang w:val="en-IE"/>
        </w:rPr>
      </w:pPr>
      <w:r w:rsidRPr="009854A9">
        <w:rPr>
          <w:rFonts w:cstheme="minorHAnsi"/>
          <w:b/>
          <w:bCs/>
          <w:color w:val="AF161E"/>
          <w:sz w:val="44"/>
          <w:szCs w:val="20"/>
          <w:lang w:val="en-IE"/>
        </w:rPr>
        <w:t>Terms of Reference (TOR)</w:t>
      </w:r>
      <w:r w:rsidR="00ED2CDF">
        <w:rPr>
          <w:rFonts w:cstheme="minorHAnsi"/>
          <w:b/>
          <w:bCs/>
          <w:color w:val="AF161E"/>
          <w:sz w:val="44"/>
          <w:szCs w:val="20"/>
          <w:lang w:val="en-IE"/>
        </w:rPr>
        <w:t>-Annex F</w:t>
      </w:r>
      <w:r w:rsidR="004A062F" w:rsidRPr="009854A9">
        <w:rPr>
          <w:rFonts w:cstheme="minorHAnsi"/>
          <w:b/>
          <w:bCs/>
          <w:color w:val="AF161E"/>
          <w:sz w:val="44"/>
          <w:szCs w:val="20"/>
          <w:lang w:val="en-IE"/>
        </w:rPr>
        <w:t xml:space="preserve"> </w:t>
      </w:r>
    </w:p>
    <w:p w14:paraId="5C823F97" w14:textId="2696AA8A" w:rsidR="00162A91" w:rsidRPr="009854A9" w:rsidRDefault="00162A91" w:rsidP="00162A91">
      <w:pPr>
        <w:spacing w:before="240"/>
        <w:jc w:val="center"/>
        <w:rPr>
          <w:rFonts w:cstheme="minorHAnsi"/>
          <w:b/>
          <w:bCs/>
          <w:color w:val="AF161E"/>
          <w:sz w:val="52"/>
          <w:szCs w:val="56"/>
          <w:lang w:val="en-IE"/>
        </w:rPr>
      </w:pPr>
      <w:r w:rsidRPr="009854A9">
        <w:rPr>
          <w:rFonts w:cstheme="minorHAnsi"/>
          <w:b/>
          <w:bCs/>
          <w:color w:val="AF161E"/>
          <w:sz w:val="44"/>
          <w:szCs w:val="20"/>
          <w:lang w:val="en-IE"/>
        </w:rPr>
        <w:t>for</w:t>
      </w:r>
    </w:p>
    <w:p w14:paraId="4F4E7472" w14:textId="6AD5BCA8" w:rsidR="00162A91" w:rsidRPr="009854A9" w:rsidRDefault="00A60FFD" w:rsidP="00C5221A">
      <w:pPr>
        <w:spacing w:before="240"/>
        <w:jc w:val="center"/>
        <w:rPr>
          <w:rFonts w:cstheme="minorHAnsi"/>
          <w:b/>
          <w:bCs/>
          <w:i/>
          <w:iCs/>
          <w:color w:val="AF161E"/>
          <w:sz w:val="52"/>
          <w:szCs w:val="48"/>
          <w:lang w:val="en-IE"/>
        </w:rPr>
      </w:pPr>
      <w:r w:rsidRPr="009854A9">
        <w:rPr>
          <w:rFonts w:cstheme="minorHAnsi"/>
          <w:b/>
          <w:bCs/>
          <w:i/>
          <w:iCs/>
          <w:color w:val="AF161E"/>
          <w:sz w:val="52"/>
          <w:szCs w:val="48"/>
          <w:lang w:val="en-IE"/>
        </w:rPr>
        <w:t>Re</w:t>
      </w:r>
      <w:r w:rsidR="00C5221A" w:rsidRPr="009854A9">
        <w:rPr>
          <w:rFonts w:cstheme="minorHAnsi"/>
          <w:b/>
          <w:bCs/>
          <w:i/>
          <w:iCs/>
          <w:color w:val="AF161E"/>
          <w:sz w:val="52"/>
          <w:szCs w:val="48"/>
          <w:lang w:val="en-IE"/>
        </w:rPr>
        <w:t xml:space="preserve">search on </w:t>
      </w:r>
      <w:r w:rsidRPr="009854A9">
        <w:rPr>
          <w:rFonts w:cstheme="minorHAnsi"/>
          <w:b/>
          <w:bCs/>
          <w:i/>
          <w:iCs/>
          <w:color w:val="AF161E"/>
          <w:sz w:val="52"/>
          <w:szCs w:val="48"/>
          <w:lang w:val="en-IE"/>
        </w:rPr>
        <w:t>Durable Solutions in Syria</w:t>
      </w:r>
    </w:p>
    <w:tbl>
      <w:tblPr>
        <w:tblStyle w:val="TableGrid"/>
        <w:tblW w:w="9720" w:type="dxa"/>
        <w:tblLook w:val="04A0" w:firstRow="1" w:lastRow="0" w:firstColumn="1" w:lastColumn="0" w:noHBand="0" w:noVBand="1"/>
      </w:tblPr>
      <w:tblGrid>
        <w:gridCol w:w="9720"/>
      </w:tblGrid>
      <w:tr w:rsidR="00D53897" w:rsidRPr="009854A9"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9854A9" w:rsidRDefault="00D53897" w:rsidP="00D53897">
            <w:pPr>
              <w:spacing w:after="0"/>
              <w:rPr>
                <w:rFonts w:cstheme="minorHAnsi"/>
                <w:sz w:val="6"/>
                <w:szCs w:val="6"/>
                <w:lang w:val="en-IE"/>
              </w:rPr>
            </w:pPr>
          </w:p>
        </w:tc>
      </w:tr>
    </w:tbl>
    <w:p w14:paraId="430C5761" w14:textId="5367300B" w:rsidR="00D53897" w:rsidRPr="009854A9" w:rsidRDefault="00D53897" w:rsidP="00D53897">
      <w:pPr>
        <w:spacing w:after="0"/>
        <w:rPr>
          <w:rFonts w:cstheme="minorHAnsi"/>
          <w:lang w:val="en-IE"/>
        </w:rPr>
      </w:pPr>
    </w:p>
    <w:p w14:paraId="54E098B6" w14:textId="77777777" w:rsidR="00162A91" w:rsidRPr="009854A9" w:rsidRDefault="00162A91" w:rsidP="00D53897">
      <w:pPr>
        <w:spacing w:after="0"/>
        <w:rPr>
          <w:rFonts w:cstheme="minorHAnsi"/>
          <w:lang w:val="en-IE"/>
        </w:rPr>
      </w:pPr>
    </w:p>
    <w:p w14:paraId="76CC3422" w14:textId="234A8954" w:rsidR="00922C4B" w:rsidRPr="009854A9" w:rsidRDefault="00162A91" w:rsidP="003577B9">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t xml:space="preserve">Who is </w:t>
      </w:r>
      <w:r w:rsidR="00F763F6" w:rsidRPr="009854A9">
        <w:rPr>
          <w:rFonts w:asciiTheme="minorHAnsi" w:hAnsiTheme="minorHAnsi" w:cstheme="minorHAnsi"/>
          <w:b w:val="0"/>
          <w:bCs w:val="0"/>
          <w:color w:val="C00000"/>
          <w:sz w:val="36"/>
          <w:szCs w:val="36"/>
          <w:lang w:val="en-IE"/>
        </w:rPr>
        <w:t xml:space="preserve">the Danish Refugee </w:t>
      </w:r>
      <w:r w:rsidRPr="009854A9">
        <w:rPr>
          <w:rFonts w:asciiTheme="minorHAnsi" w:hAnsiTheme="minorHAnsi" w:cstheme="minorHAnsi"/>
          <w:b w:val="0"/>
          <w:bCs w:val="0"/>
          <w:color w:val="C00000"/>
          <w:sz w:val="36"/>
          <w:szCs w:val="36"/>
          <w:lang w:val="en-IE"/>
        </w:rPr>
        <w:t>C</w:t>
      </w:r>
      <w:r w:rsidR="00F763F6" w:rsidRPr="009854A9">
        <w:rPr>
          <w:rFonts w:asciiTheme="minorHAnsi" w:hAnsiTheme="minorHAnsi" w:cstheme="minorHAnsi"/>
          <w:b w:val="0"/>
          <w:bCs w:val="0"/>
          <w:color w:val="C00000"/>
          <w:sz w:val="36"/>
          <w:szCs w:val="36"/>
          <w:lang w:val="en-IE"/>
        </w:rPr>
        <w:t>ouncil</w:t>
      </w:r>
      <w:r w:rsidRPr="009854A9">
        <w:rPr>
          <w:rFonts w:asciiTheme="minorHAnsi" w:hAnsiTheme="minorHAnsi" w:cstheme="minorHAnsi"/>
          <w:b w:val="0"/>
          <w:bCs w:val="0"/>
          <w:color w:val="C00000"/>
          <w:sz w:val="36"/>
          <w:szCs w:val="36"/>
          <w:lang w:val="en-IE"/>
        </w:rPr>
        <w:t>?</w:t>
      </w:r>
    </w:p>
    <w:p w14:paraId="067FACB3" w14:textId="305E9DF8" w:rsidR="00974E60" w:rsidRDefault="001B734A" w:rsidP="00D922AA">
      <w:pPr>
        <w:spacing w:line="240" w:lineRule="auto"/>
        <w:jc w:val="both"/>
        <w:rPr>
          <w:rFonts w:cstheme="minorHAnsi"/>
          <w:lang w:val="en-IE"/>
        </w:rPr>
      </w:pPr>
      <w:r w:rsidRPr="009854A9">
        <w:rPr>
          <w:rFonts w:cstheme="minorHAnsi"/>
          <w:lang w:val="en-IE"/>
        </w:rPr>
        <w:t xml:space="preserve">Founded in 1956, the Danish Refugee Council (DRC) is a leading international NGO and one of the few with a specific expertise in forced displacement. </w:t>
      </w:r>
      <w:r w:rsidR="00F473E9" w:rsidRPr="009854A9">
        <w:rPr>
          <w:rFonts w:cstheme="minorHAnsi"/>
          <w:lang w:val="en-IE"/>
        </w:rPr>
        <w:t xml:space="preserve">Active </w:t>
      </w:r>
      <w:r w:rsidR="00802610" w:rsidRPr="009854A9">
        <w:rPr>
          <w:rFonts w:cstheme="minorHAnsi"/>
          <w:lang w:val="en-IE"/>
        </w:rPr>
        <w:t>in 40</w:t>
      </w:r>
      <w:r w:rsidRPr="009854A9">
        <w:rPr>
          <w:rFonts w:cstheme="minorHAnsi"/>
          <w:lang w:val="en-IE"/>
        </w:rPr>
        <w:t xml:space="preserve"> countries </w:t>
      </w:r>
      <w:r w:rsidR="004E7280" w:rsidRPr="009854A9">
        <w:rPr>
          <w:rFonts w:cstheme="minorHAnsi"/>
          <w:lang w:val="en-IE"/>
        </w:rPr>
        <w:t xml:space="preserve">with </w:t>
      </w:r>
      <w:r w:rsidRPr="009854A9">
        <w:rPr>
          <w:rFonts w:cstheme="minorHAnsi"/>
          <w:lang w:val="en-IE"/>
        </w:rPr>
        <w:t xml:space="preserve">9,000 employees </w:t>
      </w:r>
      <w:r w:rsidR="00811D3B" w:rsidRPr="009854A9">
        <w:rPr>
          <w:rFonts w:cstheme="minorHAnsi"/>
          <w:lang w:val="en-IE"/>
        </w:rPr>
        <w:t>and supported</w:t>
      </w:r>
      <w:r w:rsidRPr="009854A9">
        <w:rPr>
          <w:rFonts w:cstheme="minorHAnsi"/>
          <w:lang w:val="en-IE"/>
        </w:rPr>
        <w:t xml:space="preserve"> by 7,500 volunteers</w:t>
      </w:r>
      <w:r w:rsidR="004E7280" w:rsidRPr="009854A9">
        <w:rPr>
          <w:rFonts w:cstheme="minorHAnsi"/>
          <w:lang w:val="en-IE"/>
        </w:rPr>
        <w:t xml:space="preserve">, DRC </w:t>
      </w:r>
      <w:r w:rsidRPr="009854A9">
        <w:rPr>
          <w:rFonts w:cstheme="minorHAnsi"/>
          <w:lang w:val="en-IE"/>
        </w:rPr>
        <w:t>protect</w:t>
      </w:r>
      <w:r w:rsidR="004E7280" w:rsidRPr="009854A9">
        <w:rPr>
          <w:rFonts w:cstheme="minorHAnsi"/>
          <w:lang w:val="en-IE"/>
        </w:rPr>
        <w:t>s</w:t>
      </w:r>
      <w:r w:rsidRPr="009854A9">
        <w:rPr>
          <w:rFonts w:cstheme="minorHAnsi"/>
          <w:lang w:val="en-IE"/>
        </w:rPr>
        <w:t>, advocate</w:t>
      </w:r>
      <w:r w:rsidR="004E7280" w:rsidRPr="009854A9">
        <w:rPr>
          <w:rFonts w:cstheme="minorHAnsi"/>
          <w:lang w:val="en-IE"/>
        </w:rPr>
        <w:t>s</w:t>
      </w:r>
      <w:r w:rsidRPr="009854A9">
        <w:rPr>
          <w:rFonts w:cstheme="minorHAnsi"/>
          <w:lang w:val="en-IE"/>
        </w:rPr>
        <w:t>, and build</w:t>
      </w:r>
      <w:r w:rsidR="004E7280" w:rsidRPr="009854A9">
        <w:rPr>
          <w:rFonts w:cstheme="minorHAnsi"/>
          <w:lang w:val="en-IE"/>
        </w:rPr>
        <w:t>s</w:t>
      </w:r>
      <w:r w:rsidRPr="009854A9">
        <w:rPr>
          <w:rFonts w:cstheme="minorHAnsi"/>
          <w:lang w:val="en-IE"/>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38DF0A50" w14:textId="77777777" w:rsidR="00ED2CDF" w:rsidRPr="009854A9" w:rsidRDefault="00ED2CDF" w:rsidP="00D922AA">
      <w:pPr>
        <w:spacing w:line="240" w:lineRule="auto"/>
        <w:jc w:val="both"/>
        <w:rPr>
          <w:rFonts w:cstheme="minorHAnsi"/>
          <w:lang w:val="en-IE"/>
        </w:rPr>
      </w:pPr>
    </w:p>
    <w:p w14:paraId="7366F47C" w14:textId="48F35B9D" w:rsidR="00F653ED" w:rsidRPr="009854A9" w:rsidRDefault="00F653ED" w:rsidP="00F653ED">
      <w:pPr>
        <w:jc w:val="both"/>
        <w:rPr>
          <w:rFonts w:eastAsia="Times New Roman" w:cstheme="minorHAnsi"/>
          <w:color w:val="000000"/>
          <w:u w:val="single"/>
          <w:lang w:val="en-IE" w:eastAsia="en-GB"/>
        </w:rPr>
      </w:pPr>
      <w:r w:rsidRPr="009854A9">
        <w:rPr>
          <w:rFonts w:eastAsia="Times New Roman" w:cstheme="minorHAnsi"/>
          <w:color w:val="000000"/>
          <w:u w:val="single"/>
          <w:lang w:val="en-IE" w:eastAsia="en-GB"/>
        </w:rPr>
        <w:t xml:space="preserve">About </w:t>
      </w:r>
      <w:r w:rsidR="00EC1D93">
        <w:rPr>
          <w:rFonts w:eastAsia="Times New Roman" w:cstheme="minorHAnsi"/>
          <w:color w:val="000000"/>
          <w:u w:val="single"/>
          <w:lang w:val="en-IE" w:eastAsia="en-GB"/>
        </w:rPr>
        <w:t xml:space="preserve">the </w:t>
      </w:r>
      <w:r w:rsidR="00440489" w:rsidRPr="009854A9">
        <w:rPr>
          <w:rFonts w:eastAsia="Times New Roman" w:cstheme="minorHAnsi"/>
          <w:color w:val="000000"/>
          <w:u w:val="single"/>
          <w:lang w:val="en-IE" w:eastAsia="en-GB"/>
        </w:rPr>
        <w:t xml:space="preserve">Middle East </w:t>
      </w:r>
      <w:r w:rsidRPr="009854A9">
        <w:rPr>
          <w:rFonts w:eastAsia="Times New Roman" w:cstheme="minorHAnsi"/>
          <w:color w:val="000000"/>
          <w:u w:val="single"/>
          <w:lang w:val="en-IE" w:eastAsia="en-GB"/>
        </w:rPr>
        <w:t>D</w:t>
      </w:r>
      <w:r w:rsidR="00A60FFD" w:rsidRPr="009854A9">
        <w:rPr>
          <w:rFonts w:eastAsia="Times New Roman" w:cstheme="minorHAnsi"/>
          <w:color w:val="000000"/>
          <w:u w:val="single"/>
          <w:lang w:val="en-IE" w:eastAsia="en-GB"/>
        </w:rPr>
        <w:t xml:space="preserve">urable </w:t>
      </w:r>
      <w:r w:rsidRPr="009854A9">
        <w:rPr>
          <w:rFonts w:eastAsia="Times New Roman" w:cstheme="minorHAnsi"/>
          <w:color w:val="000000"/>
          <w:u w:val="single"/>
          <w:lang w:val="en-IE" w:eastAsia="en-GB"/>
        </w:rPr>
        <w:t>S</w:t>
      </w:r>
      <w:r w:rsidR="00A60FFD" w:rsidRPr="009854A9">
        <w:rPr>
          <w:rFonts w:eastAsia="Times New Roman" w:cstheme="minorHAnsi"/>
          <w:color w:val="000000"/>
          <w:u w:val="single"/>
          <w:lang w:val="en-IE" w:eastAsia="en-GB"/>
        </w:rPr>
        <w:t xml:space="preserve">olutions </w:t>
      </w:r>
      <w:r w:rsidRPr="009854A9">
        <w:rPr>
          <w:rFonts w:eastAsia="Times New Roman" w:cstheme="minorHAnsi"/>
          <w:color w:val="000000"/>
          <w:u w:val="single"/>
          <w:lang w:val="en-IE" w:eastAsia="en-GB"/>
        </w:rPr>
        <w:t>P</w:t>
      </w:r>
      <w:r w:rsidR="00A60FFD" w:rsidRPr="009854A9">
        <w:rPr>
          <w:rFonts w:eastAsia="Times New Roman" w:cstheme="minorHAnsi"/>
          <w:color w:val="000000"/>
          <w:u w:val="single"/>
          <w:lang w:val="en-IE" w:eastAsia="en-GB"/>
        </w:rPr>
        <w:t>latform (</w:t>
      </w:r>
      <w:r w:rsidR="00440489" w:rsidRPr="009854A9">
        <w:rPr>
          <w:rFonts w:eastAsia="Times New Roman" w:cstheme="minorHAnsi"/>
          <w:color w:val="000000"/>
          <w:u w:val="single"/>
          <w:lang w:val="en-IE" w:eastAsia="en-GB"/>
        </w:rPr>
        <w:t xml:space="preserve">ME </w:t>
      </w:r>
      <w:r w:rsidR="00A60FFD" w:rsidRPr="009854A9">
        <w:rPr>
          <w:rFonts w:eastAsia="Times New Roman" w:cstheme="minorHAnsi"/>
          <w:color w:val="000000"/>
          <w:u w:val="single"/>
          <w:lang w:val="en-IE" w:eastAsia="en-GB"/>
        </w:rPr>
        <w:t>DSP)</w:t>
      </w:r>
    </w:p>
    <w:p w14:paraId="3FF00A5A" w14:textId="1C8125CF" w:rsidR="00766EF4" w:rsidRPr="009854A9" w:rsidRDefault="00766EF4" w:rsidP="00766EF4">
      <w:pPr>
        <w:tabs>
          <w:tab w:val="left" w:pos="3228"/>
        </w:tabs>
        <w:spacing w:after="120"/>
        <w:rPr>
          <w:rFonts w:cstheme="minorHAnsi"/>
          <w:lang w:val="en-IE"/>
        </w:rPr>
      </w:pPr>
      <w:r w:rsidRPr="009854A9">
        <w:rPr>
          <w:rFonts w:cstheme="minorHAnsi"/>
          <w:lang w:val="en-IE"/>
        </w:rPr>
        <w:t xml:space="preserve">ME DSP was established by the Danish Refugee Council, International Rescue Committee </w:t>
      </w:r>
      <w:r w:rsidR="00695DAD" w:rsidRPr="009854A9">
        <w:rPr>
          <w:rFonts w:cstheme="minorHAnsi"/>
          <w:lang w:val="en-IE"/>
        </w:rPr>
        <w:t xml:space="preserve">and Norwegian Refugee Council </w:t>
      </w:r>
      <w:r w:rsidRPr="009854A9">
        <w:rPr>
          <w:rFonts w:cstheme="minorHAnsi"/>
          <w:lang w:val="en-IE"/>
        </w:rPr>
        <w:t>in 2016, amid what was then the world’s largest displacement crisis, to improve policy and programming approaches in support of durable solutions for communities affected by displacement in and from Syria. The scope of the work changed as the context shifted</w:t>
      </w:r>
      <w:r w:rsidR="00C16E72" w:rsidRPr="009854A9">
        <w:rPr>
          <w:rFonts w:cstheme="minorHAnsi"/>
          <w:lang w:val="en-IE"/>
        </w:rPr>
        <w:t>, and a</w:t>
      </w:r>
      <w:r w:rsidRPr="009854A9">
        <w:rPr>
          <w:rFonts w:cstheme="minorHAnsi"/>
          <w:lang w:val="en-IE"/>
        </w:rPr>
        <w:t xml:space="preserve"> strategy revision</w:t>
      </w:r>
      <w:r w:rsidR="00C16E72" w:rsidRPr="009854A9">
        <w:rPr>
          <w:rFonts w:cstheme="minorHAnsi"/>
          <w:lang w:val="en-IE"/>
        </w:rPr>
        <w:t xml:space="preserve"> in 2021-22</w:t>
      </w:r>
      <w:r w:rsidR="00292B13" w:rsidRPr="009854A9">
        <w:rPr>
          <w:rFonts w:cstheme="minorHAnsi"/>
          <w:lang w:val="en-IE"/>
        </w:rPr>
        <w:t xml:space="preserve"> led to an expansion of ME DSP’s </w:t>
      </w:r>
      <w:r w:rsidRPr="009854A9">
        <w:rPr>
          <w:rFonts w:cstheme="minorHAnsi"/>
          <w:lang w:val="en-IE"/>
        </w:rPr>
        <w:t xml:space="preserve">geographic focus to include </w:t>
      </w:r>
      <w:r w:rsidRPr="009854A9">
        <w:rPr>
          <w:rFonts w:cstheme="minorHAnsi"/>
          <w:color w:val="212529"/>
          <w:shd w:val="clear" w:color="auto" w:fill="FFFFFF"/>
          <w:lang w:val="en-IE"/>
        </w:rPr>
        <w:t xml:space="preserve">other forcibly displaced populations in the Middle East, </w:t>
      </w:r>
      <w:r w:rsidR="003670BD" w:rsidRPr="009854A9">
        <w:rPr>
          <w:rFonts w:cstheme="minorHAnsi"/>
          <w:lang w:val="en-IE"/>
        </w:rPr>
        <w:t>while</w:t>
      </w:r>
      <w:r w:rsidRPr="009854A9">
        <w:rPr>
          <w:rFonts w:cstheme="minorHAnsi"/>
          <w:lang w:val="en-IE"/>
        </w:rPr>
        <w:t xml:space="preserve"> </w:t>
      </w:r>
      <w:r w:rsidR="00281E09" w:rsidRPr="009854A9">
        <w:rPr>
          <w:rFonts w:cstheme="minorHAnsi"/>
          <w:lang w:val="en-IE"/>
        </w:rPr>
        <w:t>the</w:t>
      </w:r>
      <w:r w:rsidRPr="009854A9">
        <w:rPr>
          <w:rFonts w:cstheme="minorHAnsi"/>
          <w:lang w:val="en-IE"/>
        </w:rPr>
        <w:t xml:space="preserve"> operational focus </w:t>
      </w:r>
      <w:r w:rsidR="00281E09" w:rsidRPr="009854A9">
        <w:rPr>
          <w:rFonts w:cstheme="minorHAnsi"/>
          <w:lang w:val="en-IE"/>
        </w:rPr>
        <w:t xml:space="preserve">shifted </w:t>
      </w:r>
      <w:r w:rsidRPr="009854A9">
        <w:rPr>
          <w:rFonts w:cstheme="minorHAnsi"/>
          <w:lang w:val="en-IE"/>
        </w:rPr>
        <w:t xml:space="preserve">from predominately research to applied research, strategic policy engagement and capacity building. </w:t>
      </w:r>
      <w:r w:rsidR="00022227" w:rsidRPr="009854A9">
        <w:rPr>
          <w:rFonts w:cstheme="minorHAnsi"/>
          <w:lang w:val="en-IE"/>
        </w:rPr>
        <w:t>ME DSP</w:t>
      </w:r>
      <w:r w:rsidR="00281E09" w:rsidRPr="009854A9">
        <w:rPr>
          <w:rFonts w:cstheme="minorHAnsi"/>
          <w:lang w:val="en-IE"/>
        </w:rPr>
        <w:t xml:space="preserve"> is hosted by the Danish Refugee Council, and it</w:t>
      </w:r>
      <w:r w:rsidR="00022227" w:rsidRPr="009854A9">
        <w:rPr>
          <w:rFonts w:cstheme="minorHAnsi"/>
          <w:lang w:val="en-IE"/>
        </w:rPr>
        <w:t xml:space="preserve">s </w:t>
      </w:r>
      <w:r w:rsidR="00281E09" w:rsidRPr="009854A9">
        <w:rPr>
          <w:rFonts w:cstheme="minorHAnsi"/>
          <w:lang w:val="en-IE"/>
        </w:rPr>
        <w:t xml:space="preserve">current </w:t>
      </w:r>
      <w:r w:rsidR="00022227" w:rsidRPr="009854A9">
        <w:rPr>
          <w:rFonts w:cstheme="minorHAnsi"/>
          <w:lang w:val="en-IE"/>
        </w:rPr>
        <w:t>operating model is to work through topic-specific alliances</w:t>
      </w:r>
      <w:r w:rsidR="00DB2F05" w:rsidRPr="009854A9">
        <w:rPr>
          <w:rFonts w:cstheme="minorHAnsi"/>
          <w:lang w:val="en-IE"/>
        </w:rPr>
        <w:t xml:space="preserve"> of International NGOs and locally led NGOs, </w:t>
      </w:r>
      <w:r w:rsidR="0031100D" w:rsidRPr="009854A9">
        <w:rPr>
          <w:rFonts w:cstheme="minorHAnsi"/>
          <w:lang w:val="en-IE"/>
        </w:rPr>
        <w:t>including</w:t>
      </w:r>
      <w:r w:rsidR="00DB2F05" w:rsidRPr="009854A9">
        <w:rPr>
          <w:rFonts w:cstheme="minorHAnsi"/>
          <w:lang w:val="en-IE"/>
        </w:rPr>
        <w:t xml:space="preserve"> NGO fora in the region. </w:t>
      </w:r>
    </w:p>
    <w:p w14:paraId="0903E2DD" w14:textId="501AE404" w:rsidR="00162A91" w:rsidRPr="009854A9" w:rsidRDefault="00EB0CBC" w:rsidP="00B26378">
      <w:pPr>
        <w:shd w:val="clear" w:color="auto" w:fill="FFFFFF"/>
        <w:tabs>
          <w:tab w:val="center" w:pos="4536"/>
        </w:tabs>
        <w:spacing w:after="0" w:line="360" w:lineRule="auto"/>
        <w:jc w:val="both"/>
        <w:textAlignment w:val="baseline"/>
        <w:rPr>
          <w:rFonts w:eastAsiaTheme="majorEastAsia" w:cstheme="minorHAnsi"/>
          <w:b/>
          <w:i/>
          <w:iCs/>
          <w:lang w:val="en-IE"/>
        </w:rPr>
      </w:pPr>
      <w:r w:rsidRPr="009854A9">
        <w:rPr>
          <w:rFonts w:eastAsiaTheme="majorEastAsia" w:cstheme="minorHAnsi"/>
          <w:b/>
          <w:i/>
          <w:iCs/>
          <w:lang w:val="en-IE"/>
        </w:rPr>
        <w:tab/>
      </w:r>
    </w:p>
    <w:p w14:paraId="32AA50F6" w14:textId="027D44C1" w:rsidR="00B26378" w:rsidRPr="009854A9" w:rsidRDefault="00B26378" w:rsidP="00B26378">
      <w:pPr>
        <w:shd w:val="clear" w:color="auto" w:fill="FFFFFF"/>
        <w:tabs>
          <w:tab w:val="center" w:pos="4536"/>
        </w:tabs>
        <w:spacing w:after="0" w:line="360" w:lineRule="auto"/>
        <w:jc w:val="both"/>
        <w:textAlignment w:val="baseline"/>
        <w:rPr>
          <w:rFonts w:eastAsiaTheme="majorEastAsia" w:cstheme="minorHAnsi"/>
          <w:b/>
          <w:lang w:val="en-IE"/>
        </w:rPr>
      </w:pPr>
    </w:p>
    <w:p w14:paraId="1AC359BC" w14:textId="0A2D7097" w:rsidR="00B26378" w:rsidRPr="009854A9" w:rsidRDefault="00B26378" w:rsidP="00B26378">
      <w:pPr>
        <w:shd w:val="clear" w:color="auto" w:fill="FFFFFF"/>
        <w:tabs>
          <w:tab w:val="center" w:pos="4536"/>
        </w:tabs>
        <w:spacing w:after="0" w:line="360" w:lineRule="auto"/>
        <w:jc w:val="both"/>
        <w:textAlignment w:val="baseline"/>
        <w:rPr>
          <w:rFonts w:eastAsiaTheme="majorEastAsia" w:cstheme="minorHAnsi"/>
          <w:b/>
          <w:i/>
          <w:iCs/>
          <w:lang w:val="en-IE"/>
        </w:rPr>
      </w:pPr>
    </w:p>
    <w:p w14:paraId="0C450070" w14:textId="3B0EA3F8" w:rsidR="00ED2CDF" w:rsidRDefault="00ED2CDF" w:rsidP="00B26378">
      <w:pPr>
        <w:shd w:val="clear" w:color="auto" w:fill="FFFFFF"/>
        <w:tabs>
          <w:tab w:val="center" w:pos="4536"/>
        </w:tabs>
        <w:spacing w:after="0" w:line="360" w:lineRule="auto"/>
        <w:jc w:val="both"/>
        <w:textAlignment w:val="baseline"/>
        <w:rPr>
          <w:rFonts w:eastAsiaTheme="majorEastAsia" w:cstheme="minorHAnsi"/>
          <w:bCs/>
          <w:sz w:val="20"/>
          <w:szCs w:val="20"/>
          <w:lang w:val="en-IE"/>
        </w:rPr>
      </w:pPr>
    </w:p>
    <w:p w14:paraId="03801950" w14:textId="77777777" w:rsidR="00ED2CDF" w:rsidRPr="00ED2CDF" w:rsidRDefault="00ED2CDF" w:rsidP="00ED2CDF">
      <w:pPr>
        <w:rPr>
          <w:rFonts w:eastAsiaTheme="majorEastAsia" w:cstheme="minorHAnsi"/>
          <w:sz w:val="20"/>
          <w:szCs w:val="20"/>
          <w:lang w:val="en-IE"/>
        </w:rPr>
      </w:pPr>
    </w:p>
    <w:p w14:paraId="3BB53B15" w14:textId="32A8743D" w:rsidR="00B26378" w:rsidRPr="00ED2CDF" w:rsidRDefault="00B26378" w:rsidP="00ED2CDF">
      <w:pPr>
        <w:jc w:val="center"/>
        <w:rPr>
          <w:rFonts w:eastAsiaTheme="majorEastAsia" w:cstheme="minorHAnsi"/>
          <w:sz w:val="20"/>
          <w:szCs w:val="20"/>
          <w:lang w:val="en-IE"/>
        </w:rPr>
      </w:pPr>
    </w:p>
    <w:p w14:paraId="5AA15440" w14:textId="0BE48365" w:rsidR="00CE5B1A" w:rsidRPr="009854A9" w:rsidRDefault="00162A91" w:rsidP="003577B9">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t>Purpose of the consultancy</w:t>
      </w:r>
    </w:p>
    <w:p w14:paraId="5367BD84" w14:textId="3A664F42" w:rsidR="005F3010" w:rsidRPr="009854A9" w:rsidRDefault="00341D34" w:rsidP="009522CC">
      <w:pPr>
        <w:spacing w:after="0"/>
        <w:rPr>
          <w:rFonts w:cstheme="minorHAnsi"/>
          <w:lang w:val="en-IE"/>
        </w:rPr>
      </w:pPr>
      <w:r w:rsidRPr="009854A9">
        <w:rPr>
          <w:rFonts w:cstheme="minorHAnsi"/>
          <w:lang w:val="en-IE"/>
        </w:rPr>
        <w:t xml:space="preserve">The Danish Refugee Council based in </w:t>
      </w:r>
      <w:r w:rsidR="00F653ED" w:rsidRPr="009854A9">
        <w:rPr>
          <w:rFonts w:cstheme="minorHAnsi"/>
          <w:b/>
          <w:bCs/>
          <w:i/>
          <w:iCs/>
          <w:lang w:val="en-IE"/>
        </w:rPr>
        <w:t>Middle East Regional Office</w:t>
      </w:r>
      <w:r w:rsidRPr="009854A9">
        <w:rPr>
          <w:rFonts w:cstheme="minorHAnsi"/>
          <w:lang w:val="en-IE"/>
        </w:rPr>
        <w:t xml:space="preserve"> seeks proposals from a consultant to </w:t>
      </w:r>
      <w:r w:rsidR="00F653ED" w:rsidRPr="009854A9">
        <w:rPr>
          <w:rFonts w:cstheme="minorHAnsi"/>
          <w:lang w:val="en-IE"/>
        </w:rPr>
        <w:t xml:space="preserve">support </w:t>
      </w:r>
      <w:r w:rsidR="0031100D" w:rsidRPr="009854A9">
        <w:rPr>
          <w:rFonts w:cstheme="minorHAnsi"/>
          <w:lang w:val="en-IE"/>
        </w:rPr>
        <w:t xml:space="preserve">ME </w:t>
      </w:r>
      <w:r w:rsidR="00F653ED" w:rsidRPr="009854A9">
        <w:rPr>
          <w:rFonts w:cstheme="minorHAnsi"/>
          <w:lang w:val="en-IE"/>
        </w:rPr>
        <w:t xml:space="preserve">DSP’s </w:t>
      </w:r>
      <w:r w:rsidR="009522CC" w:rsidRPr="009854A9">
        <w:rPr>
          <w:rFonts w:cstheme="minorHAnsi"/>
          <w:lang w:val="en-IE"/>
        </w:rPr>
        <w:t>policy work</w:t>
      </w:r>
      <w:r w:rsidR="00603BF6" w:rsidRPr="009854A9">
        <w:rPr>
          <w:rFonts w:cstheme="minorHAnsi"/>
          <w:lang w:val="en-IE"/>
        </w:rPr>
        <w:t xml:space="preserve">. The focus </w:t>
      </w:r>
      <w:r w:rsidR="004848CF" w:rsidRPr="009854A9">
        <w:rPr>
          <w:rFonts w:cstheme="minorHAnsi"/>
          <w:lang w:val="en-IE"/>
        </w:rPr>
        <w:t xml:space="preserve">of the consultancy </w:t>
      </w:r>
      <w:r w:rsidR="00603BF6" w:rsidRPr="009854A9">
        <w:rPr>
          <w:rFonts w:cstheme="minorHAnsi"/>
          <w:lang w:val="en-IE"/>
        </w:rPr>
        <w:t xml:space="preserve">should be </w:t>
      </w:r>
      <w:r w:rsidR="005F3010" w:rsidRPr="009854A9">
        <w:rPr>
          <w:rFonts w:cstheme="minorHAnsi"/>
          <w:lang w:val="en-IE"/>
        </w:rPr>
        <w:t xml:space="preserve">on </w:t>
      </w:r>
      <w:r w:rsidR="00603BF6" w:rsidRPr="009854A9">
        <w:rPr>
          <w:rFonts w:cstheme="minorHAnsi"/>
          <w:lang w:val="en-IE"/>
        </w:rPr>
        <w:t xml:space="preserve">identifying </w:t>
      </w:r>
      <w:r w:rsidR="00717C7C" w:rsidRPr="009854A9">
        <w:rPr>
          <w:rFonts w:cstheme="minorHAnsi"/>
          <w:lang w:val="en-IE"/>
        </w:rPr>
        <w:t xml:space="preserve">strategies to mitigate the impact </w:t>
      </w:r>
      <w:r w:rsidR="00C132D1" w:rsidRPr="009854A9">
        <w:rPr>
          <w:rFonts w:cstheme="minorHAnsi"/>
          <w:lang w:val="en-IE"/>
        </w:rPr>
        <w:t>o</w:t>
      </w:r>
      <w:r w:rsidR="002D2E8C" w:rsidRPr="009854A9">
        <w:rPr>
          <w:rFonts w:cstheme="minorHAnsi"/>
          <w:lang w:val="en-IE"/>
        </w:rPr>
        <w:t>f the geopolitical context related to Syria</w:t>
      </w:r>
      <w:r w:rsidR="00993706">
        <w:rPr>
          <w:rFonts w:cstheme="minorHAnsi"/>
          <w:lang w:val="en-IE"/>
        </w:rPr>
        <w:t xml:space="preserve"> on the aid response</w:t>
      </w:r>
      <w:r w:rsidR="008E6237">
        <w:rPr>
          <w:rFonts w:cstheme="minorHAnsi"/>
          <w:lang w:val="en-IE"/>
        </w:rPr>
        <w:t>,</w:t>
      </w:r>
      <w:r w:rsidR="00993706">
        <w:rPr>
          <w:rFonts w:cstheme="minorHAnsi"/>
          <w:lang w:val="en-IE"/>
        </w:rPr>
        <w:t xml:space="preserve"> pertaining</w:t>
      </w:r>
      <w:r w:rsidR="008E6237">
        <w:rPr>
          <w:rFonts w:cstheme="minorHAnsi"/>
          <w:lang w:val="en-IE"/>
        </w:rPr>
        <w:t xml:space="preserve"> especially to the absence of prospects</w:t>
      </w:r>
      <w:r w:rsidR="00993706">
        <w:rPr>
          <w:rFonts w:cstheme="minorHAnsi"/>
          <w:lang w:val="en-IE"/>
        </w:rPr>
        <w:t xml:space="preserve"> for</w:t>
      </w:r>
      <w:r w:rsidR="008E6237">
        <w:rPr>
          <w:rFonts w:cstheme="minorHAnsi"/>
          <w:lang w:val="en-IE"/>
        </w:rPr>
        <w:t xml:space="preserve"> sustainable investment</w:t>
      </w:r>
      <w:r w:rsidR="00993706">
        <w:rPr>
          <w:rFonts w:cstheme="minorHAnsi"/>
          <w:lang w:val="en-IE"/>
        </w:rPr>
        <w:t xml:space="preserve"> primarily from traditional donor governments</w:t>
      </w:r>
      <w:r w:rsidR="008E6237">
        <w:rPr>
          <w:rFonts w:cstheme="minorHAnsi"/>
          <w:lang w:val="en-IE"/>
        </w:rPr>
        <w:t xml:space="preserve"> in </w:t>
      </w:r>
      <w:r w:rsidR="00993706">
        <w:rPr>
          <w:rFonts w:cstheme="minorHAnsi"/>
          <w:lang w:val="en-IE"/>
        </w:rPr>
        <w:t xml:space="preserve">resilience, early recovery and development programming in </w:t>
      </w:r>
      <w:r w:rsidR="008E6237">
        <w:rPr>
          <w:rFonts w:cstheme="minorHAnsi"/>
          <w:lang w:val="en-IE"/>
        </w:rPr>
        <w:t>government-controlled areas</w:t>
      </w:r>
      <w:r w:rsidR="00717C7C" w:rsidRPr="009854A9">
        <w:rPr>
          <w:rFonts w:cstheme="minorHAnsi"/>
          <w:lang w:val="en-IE"/>
        </w:rPr>
        <w:t xml:space="preserve">. </w:t>
      </w:r>
      <w:r w:rsidR="0047074C">
        <w:rPr>
          <w:rFonts w:cstheme="minorHAnsi"/>
          <w:lang w:val="en-IE"/>
        </w:rPr>
        <w:t>T</w:t>
      </w:r>
      <w:r w:rsidR="00717C7C" w:rsidRPr="009854A9">
        <w:rPr>
          <w:rFonts w:cstheme="minorHAnsi"/>
          <w:lang w:val="en-IE"/>
        </w:rPr>
        <w:t xml:space="preserve">he study </w:t>
      </w:r>
      <w:r w:rsidR="00C132D1" w:rsidRPr="009854A9">
        <w:rPr>
          <w:rFonts w:cstheme="minorHAnsi"/>
          <w:lang w:val="en-IE"/>
        </w:rPr>
        <w:t xml:space="preserve">should </w:t>
      </w:r>
      <w:r w:rsidR="00717C7C" w:rsidRPr="009854A9">
        <w:rPr>
          <w:rFonts w:cstheme="minorHAnsi"/>
          <w:lang w:val="en-IE"/>
        </w:rPr>
        <w:t xml:space="preserve">aim to find entry points </w:t>
      </w:r>
      <w:r w:rsidR="00C132D1" w:rsidRPr="009854A9">
        <w:rPr>
          <w:rFonts w:cstheme="minorHAnsi"/>
          <w:lang w:val="en-IE"/>
        </w:rPr>
        <w:t>for</w:t>
      </w:r>
      <w:r w:rsidR="00717C7C" w:rsidRPr="009854A9">
        <w:rPr>
          <w:rFonts w:cstheme="minorHAnsi"/>
          <w:lang w:val="en-IE"/>
        </w:rPr>
        <w:t xml:space="preserve"> </w:t>
      </w:r>
      <w:r w:rsidR="008E6237">
        <w:rPr>
          <w:rFonts w:cstheme="minorHAnsi"/>
          <w:lang w:val="en-IE"/>
        </w:rPr>
        <w:t xml:space="preserve">policy influencing for </w:t>
      </w:r>
      <w:r w:rsidR="00717C7C" w:rsidRPr="009854A9">
        <w:rPr>
          <w:rFonts w:cstheme="minorHAnsi"/>
          <w:lang w:val="en-IE"/>
        </w:rPr>
        <w:t xml:space="preserve">more effective and sustainable programming while benchmarking what is and is not achievable in the Syria context, </w:t>
      </w:r>
      <w:r w:rsidR="004B463E" w:rsidRPr="009854A9">
        <w:rPr>
          <w:rFonts w:cstheme="minorHAnsi"/>
          <w:lang w:val="en-IE"/>
        </w:rPr>
        <w:t xml:space="preserve">using analytical frameworks </w:t>
      </w:r>
      <w:r w:rsidR="004C587A" w:rsidRPr="009854A9">
        <w:rPr>
          <w:rFonts w:cstheme="minorHAnsi"/>
          <w:lang w:val="en-IE"/>
        </w:rPr>
        <w:t xml:space="preserve">from a wide array of disciplines. </w:t>
      </w:r>
      <w:r w:rsidR="004B463E" w:rsidRPr="009854A9">
        <w:rPr>
          <w:rFonts w:cstheme="minorHAnsi"/>
          <w:lang w:val="en-IE"/>
        </w:rPr>
        <w:t xml:space="preserve"> </w:t>
      </w:r>
      <w:r w:rsidR="00717C7C" w:rsidRPr="009854A9">
        <w:rPr>
          <w:rFonts w:cstheme="minorHAnsi"/>
          <w:lang w:val="en-IE"/>
        </w:rPr>
        <w:t xml:space="preserve"> </w:t>
      </w:r>
    </w:p>
    <w:p w14:paraId="648F4B32" w14:textId="77777777" w:rsidR="00162A91" w:rsidRPr="009854A9" w:rsidRDefault="00162A91" w:rsidP="008E6852">
      <w:pPr>
        <w:autoSpaceDE w:val="0"/>
        <w:autoSpaceDN w:val="0"/>
        <w:adjustRightInd w:val="0"/>
        <w:spacing w:before="240" w:after="0" w:line="240" w:lineRule="auto"/>
        <w:jc w:val="both"/>
        <w:rPr>
          <w:rFonts w:eastAsiaTheme="majorEastAsia" w:cstheme="minorHAnsi"/>
          <w:bCs/>
          <w:sz w:val="20"/>
          <w:szCs w:val="20"/>
          <w:lang w:val="en-IE"/>
        </w:rPr>
      </w:pPr>
    </w:p>
    <w:p w14:paraId="14B08C8F" w14:textId="330C91A1" w:rsidR="00162A91" w:rsidRPr="009854A9" w:rsidRDefault="00162A91" w:rsidP="003577B9">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t>Background</w:t>
      </w:r>
    </w:p>
    <w:p w14:paraId="26E10AD7" w14:textId="77777777" w:rsidR="003E29E1" w:rsidRPr="009854A9" w:rsidRDefault="003E29E1" w:rsidP="009522CC">
      <w:pPr>
        <w:autoSpaceDE w:val="0"/>
        <w:autoSpaceDN w:val="0"/>
        <w:adjustRightInd w:val="0"/>
        <w:spacing w:after="0" w:line="240" w:lineRule="auto"/>
        <w:ind w:left="-86"/>
        <w:rPr>
          <w:rFonts w:cstheme="minorHAnsi"/>
          <w:lang w:val="en-IE"/>
        </w:rPr>
      </w:pPr>
    </w:p>
    <w:p w14:paraId="3C7EC6FC" w14:textId="77777777" w:rsidR="0053604D" w:rsidRPr="009854A9" w:rsidRDefault="003E29E1" w:rsidP="003E29E1">
      <w:pPr>
        <w:spacing w:after="0"/>
        <w:rPr>
          <w:rFonts w:cstheme="minorHAnsi"/>
          <w:lang w:val="en-IE"/>
        </w:rPr>
      </w:pPr>
      <w:r w:rsidRPr="009854A9">
        <w:rPr>
          <w:rFonts w:cstheme="minorHAnsi"/>
          <w:lang w:val="en-IE"/>
        </w:rPr>
        <w:t xml:space="preserve">The Middle East is both the source and host of some of the largest numbers of forcibly displaced people worldwide. Until the 2022 outbreak of war in Ukraine, the Syrian crisis countries held global records for displacement numbers: the highest number of registered refugees (Türkiye), the highest number of registered refugees per capita (Lebanon), the highest internally displaced population (Syria) and the largest displacement crisis (Syria). </w:t>
      </w:r>
    </w:p>
    <w:p w14:paraId="3E6A542D" w14:textId="27BA98A5" w:rsidR="003E29E1" w:rsidRPr="009854A9" w:rsidRDefault="003E29E1" w:rsidP="001B16CB">
      <w:pPr>
        <w:spacing w:after="0"/>
        <w:rPr>
          <w:rFonts w:cstheme="minorHAnsi"/>
          <w:lang w:val="en-IE"/>
        </w:rPr>
      </w:pPr>
      <w:r w:rsidRPr="009854A9">
        <w:rPr>
          <w:rFonts w:cstheme="minorHAnsi"/>
          <w:lang w:val="en-IE"/>
        </w:rPr>
        <w:t>Displacement in and from Syria has become protracted, with the estimated number of internally displaced persons in Syria, and refugees in Jordan and Lebanon, relatively unchanged for several years.</w:t>
      </w:r>
    </w:p>
    <w:p w14:paraId="5EA3482B" w14:textId="54A7A80A" w:rsidR="006D7EC3" w:rsidRPr="009854A9" w:rsidRDefault="003E29E1" w:rsidP="001B16CB">
      <w:pPr>
        <w:spacing w:after="0"/>
        <w:rPr>
          <w:rFonts w:cstheme="minorHAnsi"/>
          <w:lang w:val="en-IE"/>
        </w:rPr>
      </w:pPr>
      <w:r w:rsidRPr="009854A9">
        <w:rPr>
          <w:rFonts w:cstheme="minorHAnsi"/>
          <w:lang w:val="en-IE"/>
        </w:rPr>
        <w:t xml:space="preserve">Progress </w:t>
      </w:r>
      <w:r w:rsidR="005E066E" w:rsidRPr="009854A9">
        <w:rPr>
          <w:rFonts w:cstheme="minorHAnsi"/>
          <w:lang w:val="en-IE"/>
        </w:rPr>
        <w:t>for displaced populations in and from Syria</w:t>
      </w:r>
      <w:r w:rsidRPr="009854A9">
        <w:rPr>
          <w:rFonts w:cstheme="minorHAnsi"/>
          <w:lang w:val="en-IE"/>
        </w:rPr>
        <w:t xml:space="preserve"> ultimately depends on a political solution to the conflict</w:t>
      </w:r>
      <w:r w:rsidR="00A53410" w:rsidRPr="009854A9">
        <w:rPr>
          <w:rFonts w:cstheme="minorHAnsi"/>
          <w:lang w:val="en-IE"/>
        </w:rPr>
        <w:t xml:space="preserve">, </w:t>
      </w:r>
      <w:r w:rsidR="00767D15" w:rsidRPr="009854A9">
        <w:rPr>
          <w:rFonts w:cstheme="minorHAnsi"/>
          <w:lang w:val="en-IE"/>
        </w:rPr>
        <w:t xml:space="preserve">as the prerequisite for </w:t>
      </w:r>
      <w:r w:rsidR="007D0D4F" w:rsidRPr="009854A9">
        <w:rPr>
          <w:rFonts w:cstheme="minorHAnsi"/>
          <w:lang w:val="en-IE"/>
        </w:rPr>
        <w:t xml:space="preserve">universal </w:t>
      </w:r>
      <w:r w:rsidR="0003633C" w:rsidRPr="009854A9">
        <w:rPr>
          <w:rFonts w:cstheme="minorHAnsi"/>
          <w:lang w:val="en-IE"/>
        </w:rPr>
        <w:t xml:space="preserve">human rights protection </w:t>
      </w:r>
      <w:r w:rsidR="007D0D4F" w:rsidRPr="009854A9">
        <w:rPr>
          <w:rFonts w:cstheme="minorHAnsi"/>
          <w:lang w:val="en-IE"/>
        </w:rPr>
        <w:t>and economic investment</w:t>
      </w:r>
      <w:r w:rsidRPr="009854A9">
        <w:rPr>
          <w:rFonts w:cstheme="minorHAnsi"/>
          <w:lang w:val="en-IE"/>
        </w:rPr>
        <w:t xml:space="preserve">. </w:t>
      </w:r>
    </w:p>
    <w:p w14:paraId="0A82A799" w14:textId="29C91BCB" w:rsidR="006D7EC3" w:rsidRPr="009854A9" w:rsidRDefault="006D7EC3" w:rsidP="001B16CB">
      <w:pPr>
        <w:spacing w:after="0"/>
        <w:rPr>
          <w:rFonts w:cstheme="minorHAnsi"/>
          <w:lang w:val="en-IE"/>
        </w:rPr>
      </w:pPr>
      <w:r w:rsidRPr="009854A9">
        <w:rPr>
          <w:rFonts w:cstheme="minorHAnsi"/>
          <w:lang w:val="en-IE"/>
        </w:rPr>
        <w:t>As things stand, the government of Syria is unable to finance large-scale reconstruction projects while its allies are either unable or unwilling, and public statements of governments in traditional donor countries indicat</w:t>
      </w:r>
      <w:r w:rsidR="00632E93" w:rsidRPr="009854A9">
        <w:rPr>
          <w:rFonts w:cstheme="minorHAnsi"/>
          <w:lang w:val="en-IE"/>
        </w:rPr>
        <w:t>e</w:t>
      </w:r>
      <w:r w:rsidRPr="009854A9">
        <w:rPr>
          <w:rFonts w:cstheme="minorHAnsi"/>
          <w:lang w:val="en-IE"/>
        </w:rPr>
        <w:t xml:space="preserve"> that they will not invest in development in Syria as long as the current government stays in place.</w:t>
      </w:r>
      <w:r w:rsidRPr="009854A9">
        <w:rPr>
          <w:rStyle w:val="FootnoteReference"/>
          <w:rFonts w:cstheme="minorHAnsi"/>
          <w:lang w:val="en-IE"/>
        </w:rPr>
        <w:footnoteReference w:id="1"/>
      </w:r>
    </w:p>
    <w:p w14:paraId="2E894B22" w14:textId="7D9A454D" w:rsidR="00D37A88" w:rsidRPr="009854A9" w:rsidRDefault="00C85C46" w:rsidP="001B16CB">
      <w:pPr>
        <w:spacing w:after="0"/>
        <w:rPr>
          <w:rFonts w:cstheme="minorHAnsi"/>
          <w:lang w:val="en-IE"/>
        </w:rPr>
      </w:pPr>
      <w:r>
        <w:rPr>
          <w:rFonts w:cstheme="minorHAnsi"/>
          <w:lang w:val="en-IE"/>
        </w:rPr>
        <w:t>T</w:t>
      </w:r>
      <w:r w:rsidR="003E29E1" w:rsidRPr="009854A9">
        <w:rPr>
          <w:rFonts w:cstheme="minorHAnsi"/>
          <w:lang w:val="en-IE"/>
        </w:rPr>
        <w:t xml:space="preserve">he UNSG Special Envoy-led peace process is not advancing </w:t>
      </w:r>
      <w:r w:rsidR="00A35C5F">
        <w:rPr>
          <w:rFonts w:cstheme="minorHAnsi"/>
          <w:lang w:val="en-IE"/>
        </w:rPr>
        <w:t xml:space="preserve">so </w:t>
      </w:r>
      <w:r w:rsidR="000D2AAB" w:rsidRPr="009854A9">
        <w:rPr>
          <w:rFonts w:cstheme="minorHAnsi"/>
          <w:lang w:val="en-IE"/>
        </w:rPr>
        <w:t>a political solution is currently out of the question</w:t>
      </w:r>
      <w:r w:rsidR="00A35C5F">
        <w:rPr>
          <w:rFonts w:cstheme="minorHAnsi"/>
          <w:lang w:val="en-IE"/>
        </w:rPr>
        <w:t>, leaving</w:t>
      </w:r>
      <w:r w:rsidR="000D2AAB" w:rsidRPr="009854A9">
        <w:rPr>
          <w:rFonts w:cstheme="minorHAnsi"/>
          <w:lang w:val="en-IE"/>
        </w:rPr>
        <w:t xml:space="preserve"> </w:t>
      </w:r>
      <w:r w:rsidR="003E29E1" w:rsidRPr="009854A9">
        <w:rPr>
          <w:rFonts w:cstheme="minorHAnsi"/>
          <w:lang w:val="en-IE"/>
        </w:rPr>
        <w:t>the Syrian crisis at an impasse. ME DSP contend</w:t>
      </w:r>
      <w:r w:rsidR="006D4D4D" w:rsidRPr="009854A9">
        <w:rPr>
          <w:rFonts w:cstheme="minorHAnsi"/>
          <w:lang w:val="en-IE"/>
        </w:rPr>
        <w:t>s</w:t>
      </w:r>
      <w:r w:rsidR="003E29E1" w:rsidRPr="009854A9">
        <w:rPr>
          <w:rFonts w:cstheme="minorHAnsi"/>
          <w:lang w:val="en-IE"/>
        </w:rPr>
        <w:t xml:space="preserve"> that the absence of a strategy to navigate th</w:t>
      </w:r>
      <w:r w:rsidR="00D37A88" w:rsidRPr="009854A9">
        <w:rPr>
          <w:rFonts w:cstheme="minorHAnsi"/>
          <w:lang w:val="en-IE"/>
        </w:rPr>
        <w:t>is</w:t>
      </w:r>
      <w:r w:rsidR="003E29E1" w:rsidRPr="009854A9">
        <w:rPr>
          <w:rFonts w:cstheme="minorHAnsi"/>
          <w:lang w:val="en-IE"/>
        </w:rPr>
        <w:t xml:space="preserve"> impasse is one of the core problems in the Syrian displacement crisis response. </w:t>
      </w:r>
    </w:p>
    <w:p w14:paraId="2E4501C5" w14:textId="77777777" w:rsidR="00946F7A" w:rsidRDefault="003E29E1" w:rsidP="001B16CB">
      <w:pPr>
        <w:spacing w:after="0"/>
        <w:rPr>
          <w:rFonts w:cstheme="minorHAnsi"/>
          <w:lang w:val="en-IE"/>
        </w:rPr>
      </w:pPr>
      <w:r w:rsidRPr="009854A9">
        <w:rPr>
          <w:rFonts w:cstheme="minorHAnsi"/>
          <w:lang w:val="en-IE"/>
        </w:rPr>
        <w:t>There is no common vision among policy-makers, neither in hosting countries, traditional donor countries, nor among UN actors as to how the repercussions of the impasse can be mitigated, and they have yet to devise a plan or response architecture that takes these realities into account.</w:t>
      </w:r>
    </w:p>
    <w:p w14:paraId="24A4B1E9" w14:textId="41D89E7D" w:rsidR="00D60E53" w:rsidRPr="009854A9" w:rsidRDefault="003E29E1" w:rsidP="001B16CB">
      <w:pPr>
        <w:spacing w:after="0"/>
        <w:rPr>
          <w:rFonts w:cstheme="minorHAnsi"/>
          <w:lang w:val="en-IE"/>
        </w:rPr>
      </w:pPr>
      <w:r w:rsidRPr="009854A9">
        <w:rPr>
          <w:rFonts w:cstheme="minorHAnsi"/>
          <w:lang w:val="en-IE"/>
        </w:rPr>
        <w:t xml:space="preserve">Essentially, because of a lack of political progress, response actors struggle to craft a displacement response strategy which takes the indefinitely stalemated nature of the crisis into account. </w:t>
      </w:r>
      <w:r w:rsidR="00D60E53" w:rsidRPr="009854A9">
        <w:rPr>
          <w:rFonts w:cstheme="minorHAnsi"/>
          <w:lang w:val="en-IE"/>
        </w:rPr>
        <w:t xml:space="preserve">As such, ME DSP is commissioning this consultancy to </w:t>
      </w:r>
      <w:r w:rsidR="00900792" w:rsidRPr="009854A9">
        <w:rPr>
          <w:rFonts w:cstheme="minorHAnsi"/>
          <w:lang w:val="en-IE"/>
        </w:rPr>
        <w:t xml:space="preserve">identify entry points </w:t>
      </w:r>
      <w:r w:rsidR="00561815" w:rsidRPr="009854A9">
        <w:rPr>
          <w:rFonts w:cstheme="minorHAnsi"/>
          <w:lang w:val="en-IE"/>
        </w:rPr>
        <w:t>for improvement and benchmark what is possible in this context.</w:t>
      </w:r>
    </w:p>
    <w:p w14:paraId="02B1914C" w14:textId="77777777" w:rsidR="00561815" w:rsidRPr="009854A9" w:rsidRDefault="00561815" w:rsidP="00D37A88">
      <w:pPr>
        <w:spacing w:after="0"/>
        <w:ind w:firstLine="212"/>
        <w:rPr>
          <w:rFonts w:cstheme="minorHAnsi"/>
          <w:lang w:val="en-IE"/>
        </w:rPr>
      </w:pPr>
    </w:p>
    <w:p w14:paraId="492C8A7D" w14:textId="77777777" w:rsidR="003E29E1" w:rsidRPr="009854A9" w:rsidRDefault="003E29E1" w:rsidP="009522CC">
      <w:pPr>
        <w:autoSpaceDE w:val="0"/>
        <w:autoSpaceDN w:val="0"/>
        <w:adjustRightInd w:val="0"/>
        <w:spacing w:after="0" w:line="240" w:lineRule="auto"/>
        <w:ind w:left="-86"/>
        <w:rPr>
          <w:rFonts w:cstheme="minorHAnsi"/>
          <w:lang w:val="en-IE"/>
        </w:rPr>
      </w:pPr>
    </w:p>
    <w:p w14:paraId="0E0CEF7A" w14:textId="29632B3A" w:rsidR="00EB4891" w:rsidRPr="009854A9" w:rsidRDefault="008E6852" w:rsidP="003577B9">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lastRenderedPageBreak/>
        <w:t>Objecti</w:t>
      </w:r>
      <w:r w:rsidR="00162A91" w:rsidRPr="009854A9">
        <w:rPr>
          <w:rFonts w:asciiTheme="minorHAnsi" w:hAnsiTheme="minorHAnsi" w:cstheme="minorHAnsi"/>
          <w:b w:val="0"/>
          <w:bCs w:val="0"/>
          <w:color w:val="C00000"/>
          <w:sz w:val="36"/>
          <w:szCs w:val="36"/>
          <w:lang w:val="en-IE"/>
        </w:rPr>
        <w:t>ve of the consultancy</w:t>
      </w:r>
    </w:p>
    <w:p w14:paraId="78D32CC0" w14:textId="77777777" w:rsidR="008D20C1" w:rsidRPr="009854A9" w:rsidRDefault="008D20C1" w:rsidP="008D20C1">
      <w:pPr>
        <w:spacing w:after="0" w:line="240" w:lineRule="auto"/>
        <w:ind w:left="-86"/>
        <w:rPr>
          <w:rFonts w:eastAsia="Times New Roman" w:cstheme="minorHAnsi"/>
          <w:b/>
          <w:bCs/>
          <w:lang w:val="en-IE"/>
        </w:rPr>
      </w:pPr>
    </w:p>
    <w:p w14:paraId="27DBD5BC" w14:textId="64E68110" w:rsidR="00C67EC9" w:rsidRPr="009854A9" w:rsidRDefault="00A60FFD" w:rsidP="005542AD">
      <w:pPr>
        <w:spacing w:after="0" w:line="240" w:lineRule="auto"/>
        <w:ind w:left="-86"/>
        <w:rPr>
          <w:rFonts w:cstheme="minorHAnsi"/>
          <w:lang w:val="en-IE"/>
        </w:rPr>
      </w:pPr>
      <w:r w:rsidRPr="009854A9">
        <w:rPr>
          <w:rFonts w:cstheme="minorHAnsi"/>
          <w:lang w:val="en-IE"/>
        </w:rPr>
        <w:t xml:space="preserve">The objective of this consultancy is to </w:t>
      </w:r>
      <w:r w:rsidR="008374D9" w:rsidRPr="009854A9">
        <w:rPr>
          <w:rFonts w:cstheme="minorHAnsi"/>
          <w:lang w:val="en-IE"/>
        </w:rPr>
        <w:t xml:space="preserve">produce a report </w:t>
      </w:r>
      <w:r w:rsidR="00EB6A17" w:rsidRPr="009854A9">
        <w:rPr>
          <w:rFonts w:cstheme="minorHAnsi"/>
          <w:lang w:val="en-IE"/>
        </w:rPr>
        <w:t xml:space="preserve">based on </w:t>
      </w:r>
      <w:r w:rsidR="004B31F3" w:rsidRPr="009854A9">
        <w:rPr>
          <w:rFonts w:cstheme="minorHAnsi"/>
          <w:lang w:val="en-IE"/>
        </w:rPr>
        <w:t xml:space="preserve">(a) </w:t>
      </w:r>
      <w:r w:rsidR="00EB6A17" w:rsidRPr="009854A9">
        <w:rPr>
          <w:rFonts w:cstheme="minorHAnsi"/>
          <w:lang w:val="en-IE"/>
        </w:rPr>
        <w:t>different analytical framework</w:t>
      </w:r>
      <w:r w:rsidR="004B31F3" w:rsidRPr="009854A9">
        <w:rPr>
          <w:rFonts w:cstheme="minorHAnsi"/>
          <w:lang w:val="en-IE"/>
        </w:rPr>
        <w:t>(</w:t>
      </w:r>
      <w:r w:rsidR="00153513" w:rsidRPr="009854A9">
        <w:rPr>
          <w:rFonts w:cstheme="minorHAnsi"/>
          <w:lang w:val="en-IE"/>
        </w:rPr>
        <w:t>s</w:t>
      </w:r>
      <w:r w:rsidR="004B31F3" w:rsidRPr="009854A9">
        <w:rPr>
          <w:rFonts w:cstheme="minorHAnsi"/>
          <w:lang w:val="en-IE"/>
        </w:rPr>
        <w:t>)</w:t>
      </w:r>
      <w:r w:rsidR="00EB6A17" w:rsidRPr="009854A9">
        <w:rPr>
          <w:rFonts w:cstheme="minorHAnsi"/>
          <w:lang w:val="en-IE"/>
        </w:rPr>
        <w:t xml:space="preserve"> than the ones that aid response actors tend to use to </w:t>
      </w:r>
      <w:r w:rsidR="00243CA2" w:rsidRPr="009854A9">
        <w:rPr>
          <w:rFonts w:cstheme="minorHAnsi"/>
          <w:lang w:val="en-IE"/>
        </w:rPr>
        <w:t>gauge</w:t>
      </w:r>
      <w:r w:rsidR="00EB6A17" w:rsidRPr="009854A9">
        <w:rPr>
          <w:rFonts w:cstheme="minorHAnsi"/>
          <w:lang w:val="en-IE"/>
        </w:rPr>
        <w:t xml:space="preserve"> what space there is to improve the response inside Syria, </w:t>
      </w:r>
      <w:r w:rsidR="00C43461" w:rsidRPr="009854A9">
        <w:rPr>
          <w:rFonts w:cstheme="minorHAnsi"/>
          <w:lang w:val="en-IE"/>
        </w:rPr>
        <w:t>taking into consideration the geopolitical context.</w:t>
      </w:r>
    </w:p>
    <w:p w14:paraId="10DB50DC" w14:textId="77777777" w:rsidR="00C67EC9" w:rsidRPr="009854A9" w:rsidRDefault="00C67EC9" w:rsidP="00003D94">
      <w:pPr>
        <w:spacing w:after="0" w:line="240" w:lineRule="auto"/>
        <w:ind w:left="-86"/>
        <w:rPr>
          <w:rFonts w:cstheme="minorHAnsi"/>
          <w:lang w:val="en-IE"/>
        </w:rPr>
      </w:pPr>
    </w:p>
    <w:p w14:paraId="3CCEF005" w14:textId="19554625" w:rsidR="00C67EC9" w:rsidRPr="009854A9" w:rsidRDefault="00DB0485" w:rsidP="00C67EC9">
      <w:pPr>
        <w:spacing w:after="0" w:line="240" w:lineRule="auto"/>
        <w:ind w:left="-86"/>
        <w:rPr>
          <w:lang w:val="en-IE"/>
        </w:rPr>
      </w:pPr>
      <w:r>
        <w:rPr>
          <w:rFonts w:cstheme="minorHAnsi"/>
          <w:lang w:val="en-IE"/>
        </w:rPr>
        <w:t xml:space="preserve">Indicative </w:t>
      </w:r>
      <w:r w:rsidR="008374D9" w:rsidRPr="009854A9">
        <w:rPr>
          <w:rFonts w:cstheme="minorHAnsi"/>
          <w:lang w:val="en-IE"/>
        </w:rPr>
        <w:t>lines of inquiry</w:t>
      </w:r>
      <w:r w:rsidR="009C6313" w:rsidRPr="009854A9">
        <w:rPr>
          <w:rFonts w:cstheme="minorHAnsi"/>
          <w:lang w:val="en-IE"/>
        </w:rPr>
        <w:t xml:space="preserve"> for the study</w:t>
      </w:r>
      <w:r w:rsidR="00613808" w:rsidRPr="009854A9">
        <w:rPr>
          <w:rFonts w:cstheme="minorHAnsi"/>
          <w:lang w:val="en-IE"/>
        </w:rPr>
        <w:t>:</w:t>
      </w:r>
      <w:r w:rsidR="008374D9" w:rsidRPr="009854A9">
        <w:rPr>
          <w:rFonts w:cstheme="minorHAnsi"/>
          <w:lang w:val="en-IE"/>
        </w:rPr>
        <w:t xml:space="preserve"> </w:t>
      </w:r>
    </w:p>
    <w:p w14:paraId="084EF107" w14:textId="77777777" w:rsidR="00C67EC9" w:rsidRPr="009854A9" w:rsidRDefault="00C67EC9" w:rsidP="00C67EC9">
      <w:pPr>
        <w:spacing w:after="0" w:line="240" w:lineRule="auto"/>
        <w:ind w:left="-86"/>
        <w:rPr>
          <w:lang w:val="en-IE"/>
        </w:rPr>
      </w:pPr>
    </w:p>
    <w:p w14:paraId="309F40E5" w14:textId="64E88771" w:rsidR="002F076A" w:rsidRPr="009854A9" w:rsidRDefault="00153513" w:rsidP="008374D9">
      <w:pPr>
        <w:pStyle w:val="ListParagraph"/>
        <w:numPr>
          <w:ilvl w:val="0"/>
          <w:numId w:val="11"/>
        </w:numPr>
        <w:spacing w:after="160" w:line="259" w:lineRule="auto"/>
        <w:ind w:left="360"/>
        <w:rPr>
          <w:rFonts w:cstheme="minorHAnsi"/>
          <w:color w:val="000000" w:themeColor="text1"/>
          <w:lang w:val="en-IE"/>
        </w:rPr>
      </w:pPr>
      <w:r w:rsidRPr="009854A9">
        <w:rPr>
          <w:rFonts w:cstheme="minorHAnsi"/>
          <w:color w:val="000000" w:themeColor="text1"/>
          <w:lang w:val="en-IE"/>
        </w:rPr>
        <w:t xml:space="preserve">What can </w:t>
      </w:r>
      <w:r w:rsidR="002B6284" w:rsidRPr="009854A9">
        <w:rPr>
          <w:rFonts w:cstheme="minorHAnsi"/>
          <w:color w:val="000000" w:themeColor="text1"/>
          <w:lang w:val="en-IE"/>
        </w:rPr>
        <w:t>international aid actors</w:t>
      </w:r>
      <w:r w:rsidRPr="009854A9">
        <w:rPr>
          <w:rFonts w:cstheme="minorHAnsi"/>
          <w:color w:val="000000" w:themeColor="text1"/>
          <w:lang w:val="en-IE"/>
        </w:rPr>
        <w:t xml:space="preserve"> learn from </w:t>
      </w:r>
      <w:r w:rsidR="00077851" w:rsidRPr="009854A9">
        <w:rPr>
          <w:rFonts w:cstheme="minorHAnsi"/>
          <w:color w:val="000000" w:themeColor="text1"/>
          <w:lang w:val="en-IE"/>
        </w:rPr>
        <w:t>strategies</w:t>
      </w:r>
      <w:r w:rsidR="001D4417" w:rsidRPr="009854A9">
        <w:rPr>
          <w:rFonts w:cstheme="minorHAnsi"/>
          <w:color w:val="000000" w:themeColor="text1"/>
          <w:lang w:val="en-IE"/>
        </w:rPr>
        <w:t xml:space="preserve"> to working in a context like the Syria context found </w:t>
      </w:r>
      <w:r w:rsidR="002F076A" w:rsidRPr="009854A9">
        <w:rPr>
          <w:rFonts w:cstheme="minorHAnsi"/>
          <w:color w:val="000000" w:themeColor="text1"/>
          <w:lang w:val="en-IE"/>
        </w:rPr>
        <w:t xml:space="preserve">outside of the </w:t>
      </w:r>
      <w:r w:rsidR="001D4417" w:rsidRPr="009854A9">
        <w:rPr>
          <w:rFonts w:cstheme="minorHAnsi"/>
          <w:color w:val="000000" w:themeColor="text1"/>
          <w:lang w:val="en-IE"/>
        </w:rPr>
        <w:t>humanitarian and development communities</w:t>
      </w:r>
      <w:r w:rsidR="006A5BCA" w:rsidRPr="009854A9">
        <w:rPr>
          <w:rFonts w:cstheme="minorHAnsi"/>
          <w:color w:val="000000" w:themeColor="text1"/>
          <w:lang w:val="en-IE"/>
        </w:rPr>
        <w:t>, for instance in international diplomacy and commerce?</w:t>
      </w:r>
    </w:p>
    <w:p w14:paraId="43BF3ECE" w14:textId="3C47E283" w:rsidR="002F076A" w:rsidRPr="009854A9" w:rsidRDefault="002F076A" w:rsidP="008374D9">
      <w:pPr>
        <w:pStyle w:val="ListParagraph"/>
        <w:numPr>
          <w:ilvl w:val="0"/>
          <w:numId w:val="11"/>
        </w:numPr>
        <w:spacing w:after="160" w:line="259" w:lineRule="auto"/>
        <w:ind w:left="360"/>
        <w:rPr>
          <w:rFonts w:cstheme="minorHAnsi"/>
          <w:color w:val="000000" w:themeColor="text1"/>
          <w:lang w:val="en-IE"/>
        </w:rPr>
      </w:pPr>
      <w:r w:rsidRPr="009854A9">
        <w:rPr>
          <w:rFonts w:cstheme="minorHAnsi"/>
          <w:color w:val="000000" w:themeColor="text1"/>
          <w:lang w:val="en-IE"/>
        </w:rPr>
        <w:t xml:space="preserve">What can </w:t>
      </w:r>
      <w:r w:rsidR="002B6284" w:rsidRPr="009854A9">
        <w:rPr>
          <w:rFonts w:cstheme="minorHAnsi"/>
          <w:color w:val="000000" w:themeColor="text1"/>
          <w:lang w:val="en-IE"/>
        </w:rPr>
        <w:t xml:space="preserve">international aid actors </w:t>
      </w:r>
      <w:r w:rsidRPr="009854A9">
        <w:rPr>
          <w:rFonts w:cstheme="minorHAnsi"/>
          <w:color w:val="000000" w:themeColor="text1"/>
          <w:lang w:val="en-IE"/>
        </w:rPr>
        <w:t>learn from</w:t>
      </w:r>
      <w:r w:rsidR="006D763C" w:rsidRPr="009854A9">
        <w:rPr>
          <w:rFonts w:cstheme="minorHAnsi"/>
          <w:color w:val="000000" w:themeColor="text1"/>
          <w:lang w:val="en-IE"/>
        </w:rPr>
        <w:t xml:space="preserve"> other foreign actors working </w:t>
      </w:r>
      <w:r w:rsidR="00230AB2" w:rsidRPr="009854A9">
        <w:rPr>
          <w:rFonts w:cstheme="minorHAnsi"/>
          <w:color w:val="000000" w:themeColor="text1"/>
          <w:lang w:val="en-IE"/>
        </w:rPr>
        <w:t>in government-held areas in Syria</w:t>
      </w:r>
      <w:r w:rsidR="004858E3" w:rsidRPr="009854A9">
        <w:rPr>
          <w:rFonts w:cstheme="minorHAnsi"/>
          <w:color w:val="000000" w:themeColor="text1"/>
          <w:lang w:val="en-IE"/>
        </w:rPr>
        <w:t>?</w:t>
      </w:r>
    </w:p>
    <w:p w14:paraId="0C1593EF" w14:textId="61CFEDC5" w:rsidR="004858E3" w:rsidRPr="009854A9" w:rsidRDefault="00230AB2" w:rsidP="008374D9">
      <w:pPr>
        <w:pStyle w:val="ListParagraph"/>
        <w:numPr>
          <w:ilvl w:val="0"/>
          <w:numId w:val="11"/>
        </w:numPr>
        <w:spacing w:after="160" w:line="259" w:lineRule="auto"/>
        <w:ind w:left="360"/>
        <w:rPr>
          <w:rFonts w:cstheme="minorHAnsi"/>
          <w:color w:val="000000" w:themeColor="text1"/>
          <w:lang w:val="en-IE"/>
        </w:rPr>
      </w:pPr>
      <w:r w:rsidRPr="009854A9">
        <w:rPr>
          <w:rFonts w:cstheme="minorHAnsi"/>
          <w:color w:val="000000" w:themeColor="text1"/>
          <w:lang w:val="en-IE"/>
        </w:rPr>
        <w:t xml:space="preserve">What can </w:t>
      </w:r>
      <w:r w:rsidR="002B6284" w:rsidRPr="009854A9">
        <w:rPr>
          <w:rFonts w:cstheme="minorHAnsi"/>
          <w:color w:val="000000" w:themeColor="text1"/>
          <w:lang w:val="en-IE"/>
        </w:rPr>
        <w:t xml:space="preserve">international aid actors </w:t>
      </w:r>
      <w:r w:rsidRPr="009854A9">
        <w:rPr>
          <w:rFonts w:cstheme="minorHAnsi"/>
          <w:color w:val="000000" w:themeColor="text1"/>
          <w:lang w:val="en-IE"/>
        </w:rPr>
        <w:t>learn from local actors working in government-held areas in Syria?</w:t>
      </w:r>
    </w:p>
    <w:p w14:paraId="7F7E3EE2" w14:textId="286778C1" w:rsidR="002B6284" w:rsidRPr="009854A9" w:rsidRDefault="002B6284" w:rsidP="008374D9">
      <w:pPr>
        <w:pStyle w:val="ListParagraph"/>
        <w:numPr>
          <w:ilvl w:val="0"/>
          <w:numId w:val="11"/>
        </w:numPr>
        <w:spacing w:after="160" w:line="259" w:lineRule="auto"/>
        <w:ind w:left="360"/>
        <w:rPr>
          <w:rFonts w:cstheme="minorHAnsi"/>
          <w:color w:val="000000" w:themeColor="text1"/>
          <w:lang w:val="en-IE"/>
        </w:rPr>
      </w:pPr>
      <w:r w:rsidRPr="009854A9">
        <w:rPr>
          <w:rFonts w:cstheme="minorHAnsi"/>
          <w:color w:val="000000" w:themeColor="text1"/>
          <w:lang w:val="en-IE"/>
        </w:rPr>
        <w:t>How</w:t>
      </w:r>
      <w:r w:rsidR="005C6D6F" w:rsidRPr="009854A9">
        <w:rPr>
          <w:rFonts w:cstheme="minorHAnsi"/>
          <w:color w:val="000000" w:themeColor="text1"/>
          <w:lang w:val="en-IE"/>
        </w:rPr>
        <w:t xml:space="preserve"> can lessons learned inform improvements in the international aid response to the Syrian displacement crisis?</w:t>
      </w:r>
    </w:p>
    <w:p w14:paraId="48DB6760" w14:textId="2225716B" w:rsidR="006A298A" w:rsidRPr="009854A9" w:rsidRDefault="006A298A" w:rsidP="006A298A">
      <w:pPr>
        <w:pStyle w:val="ListParagraph"/>
        <w:numPr>
          <w:ilvl w:val="0"/>
          <w:numId w:val="11"/>
        </w:numPr>
        <w:spacing w:after="160" w:line="259" w:lineRule="auto"/>
        <w:ind w:left="360"/>
        <w:rPr>
          <w:rFonts w:cstheme="minorHAnsi"/>
          <w:color w:val="000000" w:themeColor="text1"/>
          <w:lang w:val="en-IE"/>
        </w:rPr>
      </w:pPr>
      <w:r w:rsidRPr="009854A9">
        <w:rPr>
          <w:rFonts w:cstheme="minorHAnsi"/>
          <w:color w:val="000000" w:themeColor="text1"/>
          <w:lang w:val="en-IE"/>
        </w:rPr>
        <w:t>How can lessons learned inform policy influencing related to the Syrian displacement crisis?</w:t>
      </w:r>
    </w:p>
    <w:p w14:paraId="1CD28D9D" w14:textId="77777777" w:rsidR="008374D9" w:rsidRPr="009854A9" w:rsidRDefault="008374D9" w:rsidP="008374D9">
      <w:pPr>
        <w:spacing w:after="0" w:line="240" w:lineRule="auto"/>
        <w:ind w:left="-86"/>
        <w:rPr>
          <w:rFonts w:cstheme="minorHAnsi"/>
          <w:lang w:val="en-IE"/>
        </w:rPr>
      </w:pPr>
    </w:p>
    <w:p w14:paraId="602238F3" w14:textId="678886DE" w:rsidR="00E56602" w:rsidRPr="009854A9" w:rsidRDefault="00162A91" w:rsidP="003577B9">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t>Scope of work and Methodology</w:t>
      </w:r>
    </w:p>
    <w:p w14:paraId="4DC24037" w14:textId="77777777" w:rsidR="00DC773C" w:rsidRPr="009854A9" w:rsidRDefault="008374D9" w:rsidP="00703415">
      <w:pPr>
        <w:autoSpaceDE w:val="0"/>
        <w:autoSpaceDN w:val="0"/>
        <w:adjustRightInd w:val="0"/>
        <w:spacing w:after="0" w:line="240" w:lineRule="auto"/>
        <w:ind w:left="-86"/>
        <w:rPr>
          <w:rFonts w:cstheme="minorHAnsi"/>
          <w:color w:val="000000" w:themeColor="text1"/>
          <w:lang w:val="en-IE"/>
        </w:rPr>
      </w:pPr>
      <w:r w:rsidRPr="009854A9">
        <w:rPr>
          <w:rFonts w:cstheme="minorHAnsi"/>
          <w:color w:val="000000" w:themeColor="text1"/>
          <w:lang w:val="en-IE"/>
        </w:rPr>
        <w:t xml:space="preserve">Scope: </w:t>
      </w:r>
    </w:p>
    <w:p w14:paraId="6920E312" w14:textId="77777777" w:rsidR="00DC773C" w:rsidRPr="009854A9" w:rsidRDefault="00DC773C" w:rsidP="00703415">
      <w:pPr>
        <w:autoSpaceDE w:val="0"/>
        <w:autoSpaceDN w:val="0"/>
        <w:adjustRightInd w:val="0"/>
        <w:spacing w:after="0" w:line="240" w:lineRule="auto"/>
        <w:ind w:left="-86"/>
        <w:rPr>
          <w:rFonts w:cstheme="minorHAnsi"/>
          <w:color w:val="000000" w:themeColor="text1"/>
          <w:lang w:val="en-IE"/>
        </w:rPr>
      </w:pPr>
    </w:p>
    <w:p w14:paraId="2E84EAD3" w14:textId="1920DBE8" w:rsidR="00703415" w:rsidRPr="009854A9" w:rsidRDefault="00DC773C" w:rsidP="00703415">
      <w:pPr>
        <w:autoSpaceDE w:val="0"/>
        <w:autoSpaceDN w:val="0"/>
        <w:adjustRightInd w:val="0"/>
        <w:spacing w:after="0" w:line="240" w:lineRule="auto"/>
        <w:ind w:left="-86"/>
        <w:rPr>
          <w:rFonts w:cstheme="minorHAnsi"/>
          <w:color w:val="000000" w:themeColor="text1"/>
          <w:lang w:val="en-IE"/>
        </w:rPr>
      </w:pPr>
      <w:r w:rsidRPr="009854A9">
        <w:rPr>
          <w:rFonts w:cstheme="minorHAnsi"/>
          <w:color w:val="000000" w:themeColor="text1"/>
          <w:lang w:val="en-IE"/>
        </w:rPr>
        <w:t>T</w:t>
      </w:r>
      <w:r w:rsidR="009B4277" w:rsidRPr="009854A9">
        <w:rPr>
          <w:rFonts w:cstheme="minorHAnsi"/>
          <w:color w:val="000000" w:themeColor="text1"/>
          <w:lang w:val="en-IE"/>
        </w:rPr>
        <w:t xml:space="preserve">he study should </w:t>
      </w:r>
      <w:r w:rsidR="00290E7B" w:rsidRPr="009854A9">
        <w:rPr>
          <w:rFonts w:cstheme="minorHAnsi"/>
          <w:color w:val="000000" w:themeColor="text1"/>
          <w:lang w:val="en-IE"/>
        </w:rPr>
        <w:t>focus on government-held areas in Syria</w:t>
      </w:r>
      <w:r w:rsidR="008374D9" w:rsidRPr="009854A9">
        <w:rPr>
          <w:rFonts w:cstheme="minorHAnsi"/>
          <w:color w:val="000000" w:themeColor="text1"/>
          <w:lang w:val="en-IE"/>
        </w:rPr>
        <w:t>.</w:t>
      </w:r>
    </w:p>
    <w:p w14:paraId="4D5B11CE" w14:textId="77777777" w:rsidR="00703415" w:rsidRPr="009854A9" w:rsidRDefault="00703415" w:rsidP="00703415">
      <w:pPr>
        <w:autoSpaceDE w:val="0"/>
        <w:autoSpaceDN w:val="0"/>
        <w:adjustRightInd w:val="0"/>
        <w:spacing w:after="0" w:line="240" w:lineRule="auto"/>
        <w:ind w:left="-86"/>
        <w:rPr>
          <w:rFonts w:cstheme="minorHAnsi"/>
          <w:color w:val="000000" w:themeColor="text1"/>
          <w:lang w:val="en-IE"/>
        </w:rPr>
      </w:pPr>
    </w:p>
    <w:p w14:paraId="0AE5D543" w14:textId="77777777" w:rsidR="00692CCC" w:rsidRPr="009854A9" w:rsidRDefault="008374D9" w:rsidP="00703415">
      <w:pPr>
        <w:autoSpaceDE w:val="0"/>
        <w:autoSpaceDN w:val="0"/>
        <w:adjustRightInd w:val="0"/>
        <w:spacing w:after="0" w:line="240" w:lineRule="auto"/>
        <w:ind w:left="-86"/>
        <w:rPr>
          <w:rFonts w:cstheme="minorHAnsi"/>
          <w:color w:val="000000" w:themeColor="text1"/>
          <w:shd w:val="clear" w:color="auto" w:fill="FFFFFF"/>
          <w:lang w:val="en-IE"/>
        </w:rPr>
      </w:pPr>
      <w:r w:rsidRPr="009854A9">
        <w:rPr>
          <w:rFonts w:cstheme="minorHAnsi"/>
          <w:color w:val="000000" w:themeColor="text1"/>
          <w:shd w:val="clear" w:color="auto" w:fill="FFFFFF"/>
          <w:lang w:val="en-IE"/>
        </w:rPr>
        <w:t xml:space="preserve">Methodology: </w:t>
      </w:r>
    </w:p>
    <w:p w14:paraId="2D85D3B6" w14:textId="77777777" w:rsidR="00692CCC" w:rsidRPr="009854A9" w:rsidRDefault="00692CCC" w:rsidP="00703415">
      <w:pPr>
        <w:autoSpaceDE w:val="0"/>
        <w:autoSpaceDN w:val="0"/>
        <w:adjustRightInd w:val="0"/>
        <w:spacing w:after="0" w:line="240" w:lineRule="auto"/>
        <w:ind w:left="-86"/>
        <w:rPr>
          <w:rFonts w:cstheme="minorHAnsi"/>
          <w:color w:val="000000" w:themeColor="text1"/>
          <w:shd w:val="clear" w:color="auto" w:fill="FFFFFF"/>
          <w:lang w:val="en-IE"/>
        </w:rPr>
      </w:pPr>
    </w:p>
    <w:p w14:paraId="19E4ECBA" w14:textId="4E5185FD" w:rsidR="008374D9" w:rsidRPr="009854A9" w:rsidRDefault="00692CCC" w:rsidP="00A86F60">
      <w:pPr>
        <w:autoSpaceDE w:val="0"/>
        <w:autoSpaceDN w:val="0"/>
        <w:adjustRightInd w:val="0"/>
        <w:spacing w:after="0" w:line="240" w:lineRule="auto"/>
        <w:ind w:left="-86"/>
        <w:rPr>
          <w:rFonts w:cstheme="minorHAnsi"/>
          <w:color w:val="000000" w:themeColor="text1"/>
          <w:shd w:val="clear" w:color="auto" w:fill="FFFFFF"/>
          <w:lang w:val="en-IE"/>
        </w:rPr>
      </w:pPr>
      <w:r w:rsidRPr="009854A9">
        <w:rPr>
          <w:rFonts w:cstheme="minorHAnsi"/>
          <w:color w:val="000000" w:themeColor="text1"/>
          <w:shd w:val="clear" w:color="auto" w:fill="FFFFFF"/>
          <w:lang w:val="en-IE"/>
        </w:rPr>
        <w:t xml:space="preserve">The Consultant </w:t>
      </w:r>
      <w:r w:rsidR="006454ED">
        <w:rPr>
          <w:rFonts w:cstheme="minorHAnsi"/>
          <w:color w:val="000000" w:themeColor="text1"/>
          <w:shd w:val="clear" w:color="auto" w:fill="FFFFFF"/>
          <w:lang w:val="en-IE"/>
        </w:rPr>
        <w:t>is</w:t>
      </w:r>
      <w:r w:rsidR="00914C5B" w:rsidRPr="009854A9">
        <w:rPr>
          <w:rFonts w:cstheme="minorHAnsi"/>
          <w:color w:val="000000" w:themeColor="text1"/>
          <w:shd w:val="clear" w:color="auto" w:fill="FFFFFF"/>
          <w:lang w:val="en-IE"/>
        </w:rPr>
        <w:t xml:space="preserve"> free to suggest a methodology</w:t>
      </w:r>
      <w:r w:rsidRPr="009854A9">
        <w:rPr>
          <w:rFonts w:cstheme="minorHAnsi"/>
          <w:color w:val="000000" w:themeColor="text1"/>
          <w:shd w:val="clear" w:color="auto" w:fill="FFFFFF"/>
          <w:lang w:val="en-IE"/>
        </w:rPr>
        <w:t xml:space="preserve"> for this study</w:t>
      </w:r>
      <w:r w:rsidR="009C6313" w:rsidRPr="009854A9">
        <w:rPr>
          <w:rFonts w:cstheme="minorHAnsi"/>
          <w:color w:val="000000" w:themeColor="text1"/>
          <w:shd w:val="clear" w:color="auto" w:fill="FFFFFF"/>
          <w:lang w:val="en-IE"/>
        </w:rPr>
        <w:t xml:space="preserve">. To ensure that the </w:t>
      </w:r>
      <w:r w:rsidR="00E7595C" w:rsidRPr="009854A9">
        <w:rPr>
          <w:rFonts w:cstheme="minorHAnsi"/>
          <w:color w:val="000000" w:themeColor="text1"/>
          <w:shd w:val="clear" w:color="auto" w:fill="FFFFFF"/>
          <w:lang w:val="en-IE"/>
        </w:rPr>
        <w:t xml:space="preserve">overall direction of the </w:t>
      </w:r>
      <w:r w:rsidR="00103C25" w:rsidRPr="009854A9">
        <w:rPr>
          <w:rFonts w:cstheme="minorHAnsi"/>
          <w:color w:val="000000" w:themeColor="text1"/>
          <w:shd w:val="clear" w:color="auto" w:fill="FFFFFF"/>
          <w:lang w:val="en-IE"/>
        </w:rPr>
        <w:t>research</w:t>
      </w:r>
      <w:r w:rsidR="00E7595C" w:rsidRPr="009854A9">
        <w:rPr>
          <w:rFonts w:cstheme="minorHAnsi"/>
          <w:color w:val="000000" w:themeColor="text1"/>
          <w:shd w:val="clear" w:color="auto" w:fill="FFFFFF"/>
          <w:lang w:val="en-IE"/>
        </w:rPr>
        <w:t xml:space="preserve"> </w:t>
      </w:r>
      <w:r w:rsidR="00103C25" w:rsidRPr="009854A9">
        <w:rPr>
          <w:rFonts w:cstheme="minorHAnsi"/>
          <w:color w:val="000000" w:themeColor="text1"/>
          <w:shd w:val="clear" w:color="auto" w:fill="FFFFFF"/>
          <w:lang w:val="en-IE"/>
        </w:rPr>
        <w:t>is</w:t>
      </w:r>
      <w:r w:rsidR="00E7595C" w:rsidRPr="009854A9">
        <w:rPr>
          <w:rFonts w:cstheme="minorHAnsi"/>
          <w:color w:val="000000" w:themeColor="text1"/>
          <w:shd w:val="clear" w:color="auto" w:fill="FFFFFF"/>
          <w:lang w:val="en-IE"/>
        </w:rPr>
        <w:t xml:space="preserve"> triangulated with </w:t>
      </w:r>
      <w:r w:rsidR="00440489" w:rsidRPr="009854A9">
        <w:rPr>
          <w:rFonts w:cstheme="minorHAnsi"/>
          <w:color w:val="000000" w:themeColor="text1"/>
          <w:shd w:val="clear" w:color="auto" w:fill="FFFFFF"/>
          <w:lang w:val="en-IE"/>
        </w:rPr>
        <w:t xml:space="preserve">ME </w:t>
      </w:r>
      <w:r w:rsidR="00E7595C" w:rsidRPr="009854A9">
        <w:rPr>
          <w:rFonts w:cstheme="minorHAnsi"/>
          <w:color w:val="000000" w:themeColor="text1"/>
          <w:shd w:val="clear" w:color="auto" w:fill="FFFFFF"/>
          <w:lang w:val="en-IE"/>
        </w:rPr>
        <w:t xml:space="preserve">DSP, </w:t>
      </w:r>
      <w:r w:rsidR="00531295">
        <w:rPr>
          <w:rFonts w:cstheme="minorHAnsi"/>
          <w:color w:val="000000" w:themeColor="text1"/>
          <w:shd w:val="clear" w:color="auto" w:fill="FFFFFF"/>
          <w:lang w:val="en-IE"/>
        </w:rPr>
        <w:t>it</w:t>
      </w:r>
      <w:r w:rsidR="00E7595C" w:rsidRPr="009854A9">
        <w:rPr>
          <w:rFonts w:cstheme="minorHAnsi"/>
          <w:color w:val="000000" w:themeColor="text1"/>
          <w:shd w:val="clear" w:color="auto" w:fill="FFFFFF"/>
          <w:lang w:val="en-IE"/>
        </w:rPr>
        <w:t xml:space="preserve"> will be discussed with </w:t>
      </w:r>
      <w:r w:rsidR="00103C25" w:rsidRPr="009854A9">
        <w:rPr>
          <w:rFonts w:cstheme="minorHAnsi"/>
          <w:color w:val="000000" w:themeColor="text1"/>
          <w:shd w:val="clear" w:color="auto" w:fill="FFFFFF"/>
          <w:lang w:val="en-IE"/>
        </w:rPr>
        <w:t>a</w:t>
      </w:r>
      <w:r w:rsidR="00F9347E" w:rsidRPr="009854A9">
        <w:rPr>
          <w:rFonts w:cstheme="minorHAnsi"/>
          <w:color w:val="000000" w:themeColor="text1"/>
          <w:shd w:val="clear" w:color="auto" w:fill="FFFFFF"/>
          <w:lang w:val="en-IE"/>
        </w:rPr>
        <w:t xml:space="preserve"> Research Reference Group</w:t>
      </w:r>
      <w:r w:rsidR="00F9347E" w:rsidRPr="009854A9">
        <w:rPr>
          <w:rStyle w:val="FootnoteReference"/>
          <w:rFonts w:cstheme="minorHAnsi"/>
          <w:color w:val="000000" w:themeColor="text1"/>
          <w:shd w:val="clear" w:color="auto" w:fill="FFFFFF"/>
          <w:lang w:val="en-IE"/>
        </w:rPr>
        <w:footnoteReference w:id="2"/>
      </w:r>
      <w:r w:rsidR="00F9347E" w:rsidRPr="009854A9">
        <w:rPr>
          <w:rFonts w:cstheme="minorHAnsi"/>
          <w:color w:val="000000" w:themeColor="text1"/>
          <w:shd w:val="clear" w:color="auto" w:fill="FFFFFF"/>
          <w:lang w:val="en-IE"/>
        </w:rPr>
        <w:t xml:space="preserve"> </w:t>
      </w:r>
      <w:r w:rsidR="007B5D38">
        <w:rPr>
          <w:rFonts w:cstheme="minorHAnsi"/>
          <w:color w:val="000000" w:themeColor="text1"/>
          <w:shd w:val="clear" w:color="auto" w:fill="FFFFFF"/>
          <w:lang w:val="en-IE"/>
        </w:rPr>
        <w:t xml:space="preserve">(RRG) </w:t>
      </w:r>
      <w:r w:rsidR="00F9347E" w:rsidRPr="009854A9">
        <w:rPr>
          <w:rFonts w:cstheme="minorHAnsi"/>
          <w:color w:val="000000" w:themeColor="text1"/>
          <w:shd w:val="clear" w:color="auto" w:fill="FFFFFF"/>
          <w:lang w:val="en-IE"/>
        </w:rPr>
        <w:t>during</w:t>
      </w:r>
      <w:r w:rsidR="00DC773C" w:rsidRPr="009854A9">
        <w:rPr>
          <w:rFonts w:cstheme="minorHAnsi"/>
          <w:color w:val="000000" w:themeColor="text1"/>
          <w:shd w:val="clear" w:color="auto" w:fill="FFFFFF"/>
          <w:lang w:val="en-IE"/>
        </w:rPr>
        <w:t xml:space="preserve"> </w:t>
      </w:r>
      <w:r w:rsidR="00103C25" w:rsidRPr="009854A9">
        <w:rPr>
          <w:rFonts w:cstheme="minorHAnsi"/>
          <w:color w:val="000000" w:themeColor="text1"/>
          <w:shd w:val="clear" w:color="auto" w:fill="FFFFFF"/>
          <w:lang w:val="en-IE"/>
        </w:rPr>
        <w:t>an</w:t>
      </w:r>
      <w:r w:rsidR="00F9347E" w:rsidRPr="009854A9">
        <w:rPr>
          <w:rFonts w:cstheme="minorHAnsi"/>
          <w:color w:val="000000" w:themeColor="text1"/>
          <w:shd w:val="clear" w:color="auto" w:fill="FFFFFF"/>
          <w:lang w:val="en-IE"/>
        </w:rPr>
        <w:t xml:space="preserve"> </w:t>
      </w:r>
      <w:r w:rsidR="008374D9" w:rsidRPr="009854A9">
        <w:rPr>
          <w:rFonts w:cstheme="minorHAnsi"/>
          <w:color w:val="000000" w:themeColor="text1"/>
          <w:shd w:val="clear" w:color="auto" w:fill="FFFFFF"/>
          <w:lang w:val="en-IE"/>
        </w:rPr>
        <w:t>inception workshop</w:t>
      </w:r>
      <w:r w:rsidR="00DC773C" w:rsidRPr="009854A9">
        <w:rPr>
          <w:rFonts w:cstheme="minorHAnsi"/>
          <w:color w:val="000000" w:themeColor="text1"/>
          <w:shd w:val="clear" w:color="auto" w:fill="FFFFFF"/>
          <w:lang w:val="en-IE"/>
        </w:rPr>
        <w:t xml:space="preserve">. The Consultant will </w:t>
      </w:r>
      <w:r w:rsidR="00F9347E" w:rsidRPr="009854A9">
        <w:rPr>
          <w:rFonts w:cstheme="minorHAnsi"/>
          <w:color w:val="000000" w:themeColor="text1"/>
          <w:shd w:val="clear" w:color="auto" w:fill="FFFFFF"/>
          <w:lang w:val="en-IE"/>
        </w:rPr>
        <w:t>use</w:t>
      </w:r>
      <w:r w:rsidR="00DC773C" w:rsidRPr="009854A9">
        <w:rPr>
          <w:rFonts w:cstheme="minorHAnsi"/>
          <w:color w:val="000000" w:themeColor="text1"/>
          <w:shd w:val="clear" w:color="auto" w:fill="FFFFFF"/>
          <w:lang w:val="en-IE"/>
        </w:rPr>
        <w:t xml:space="preserve"> the conclusions of the inception workshop to draft the plan and</w:t>
      </w:r>
      <w:r w:rsidR="00531295">
        <w:rPr>
          <w:rFonts w:cstheme="minorHAnsi"/>
          <w:color w:val="000000" w:themeColor="text1"/>
          <w:shd w:val="clear" w:color="auto" w:fill="FFFFFF"/>
          <w:lang w:val="en-IE"/>
        </w:rPr>
        <w:t>, if applicable,</w:t>
      </w:r>
      <w:r w:rsidR="00DC773C" w:rsidRPr="009854A9">
        <w:rPr>
          <w:rFonts w:cstheme="minorHAnsi"/>
          <w:color w:val="000000" w:themeColor="text1"/>
          <w:shd w:val="clear" w:color="auto" w:fill="FFFFFF"/>
          <w:lang w:val="en-IE"/>
        </w:rPr>
        <w:t xml:space="preserve"> tools. Once the final draft of the report</w:t>
      </w:r>
      <w:r w:rsidR="000478E3" w:rsidRPr="009854A9">
        <w:rPr>
          <w:rFonts w:cstheme="minorHAnsi"/>
          <w:color w:val="000000" w:themeColor="text1"/>
          <w:shd w:val="clear" w:color="auto" w:fill="FFFFFF"/>
          <w:lang w:val="en-IE"/>
        </w:rPr>
        <w:t xml:space="preserve"> has</w:t>
      </w:r>
      <w:r w:rsidR="00F9347E" w:rsidRPr="009854A9">
        <w:rPr>
          <w:rFonts w:cstheme="minorHAnsi"/>
          <w:color w:val="000000" w:themeColor="text1"/>
          <w:shd w:val="clear" w:color="auto" w:fill="FFFFFF"/>
          <w:lang w:val="en-IE"/>
        </w:rPr>
        <w:t xml:space="preserve"> been written,</w:t>
      </w:r>
      <w:r w:rsidR="00DC773C" w:rsidRPr="009854A9">
        <w:rPr>
          <w:rFonts w:cstheme="minorHAnsi"/>
          <w:color w:val="000000" w:themeColor="text1"/>
          <w:shd w:val="clear" w:color="auto" w:fill="FFFFFF"/>
          <w:lang w:val="en-IE"/>
        </w:rPr>
        <w:t xml:space="preserve"> </w:t>
      </w:r>
      <w:r w:rsidR="000478E3" w:rsidRPr="009854A9">
        <w:rPr>
          <w:rFonts w:cstheme="minorHAnsi"/>
          <w:color w:val="000000" w:themeColor="text1"/>
          <w:shd w:val="clear" w:color="auto" w:fill="FFFFFF"/>
          <w:lang w:val="en-IE"/>
        </w:rPr>
        <w:t>it</w:t>
      </w:r>
      <w:r w:rsidR="00DC773C" w:rsidRPr="009854A9">
        <w:rPr>
          <w:rFonts w:cstheme="minorHAnsi"/>
          <w:color w:val="000000" w:themeColor="text1"/>
          <w:shd w:val="clear" w:color="auto" w:fill="FFFFFF"/>
          <w:lang w:val="en-IE"/>
        </w:rPr>
        <w:t xml:space="preserve"> will be discussed during a validation workshop before </w:t>
      </w:r>
      <w:r w:rsidR="009854A9" w:rsidRPr="009854A9">
        <w:rPr>
          <w:rFonts w:cstheme="minorHAnsi"/>
          <w:color w:val="000000" w:themeColor="text1"/>
          <w:shd w:val="clear" w:color="auto" w:fill="FFFFFF"/>
          <w:lang w:val="en-IE"/>
        </w:rPr>
        <w:t>it will be</w:t>
      </w:r>
      <w:r w:rsidR="00DC773C" w:rsidRPr="009854A9">
        <w:rPr>
          <w:rFonts w:cstheme="minorHAnsi"/>
          <w:color w:val="000000" w:themeColor="text1"/>
          <w:shd w:val="clear" w:color="auto" w:fill="FFFFFF"/>
          <w:lang w:val="en-IE"/>
        </w:rPr>
        <w:t xml:space="preserve"> finali</w:t>
      </w:r>
      <w:r w:rsidR="009854A9" w:rsidRPr="009854A9">
        <w:rPr>
          <w:rFonts w:cstheme="minorHAnsi"/>
          <w:color w:val="000000" w:themeColor="text1"/>
          <w:shd w:val="clear" w:color="auto" w:fill="FFFFFF"/>
          <w:lang w:val="en-IE"/>
        </w:rPr>
        <w:t>s</w:t>
      </w:r>
      <w:r w:rsidR="00DC773C" w:rsidRPr="009854A9">
        <w:rPr>
          <w:rFonts w:cstheme="minorHAnsi"/>
          <w:color w:val="000000" w:themeColor="text1"/>
          <w:shd w:val="clear" w:color="auto" w:fill="FFFFFF"/>
          <w:lang w:val="en-IE"/>
        </w:rPr>
        <w:t xml:space="preserve">ed. </w:t>
      </w:r>
    </w:p>
    <w:p w14:paraId="1AF4A974" w14:textId="77777777" w:rsidR="004226EE" w:rsidRPr="009854A9" w:rsidRDefault="004226EE" w:rsidP="00EB0CBC">
      <w:pPr>
        <w:spacing w:after="0"/>
        <w:ind w:left="-86"/>
        <w:rPr>
          <w:rFonts w:cstheme="minorHAnsi"/>
          <w:lang w:val="en-IE"/>
        </w:rPr>
      </w:pPr>
    </w:p>
    <w:p w14:paraId="10B1531B" w14:textId="791B6FD6" w:rsidR="00CA7AA2" w:rsidRPr="009854A9" w:rsidRDefault="00CA7AA2" w:rsidP="003577B9">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t xml:space="preserve">Deliverables </w:t>
      </w:r>
    </w:p>
    <w:p w14:paraId="70E8A5B0" w14:textId="77777777" w:rsidR="009B4277" w:rsidRPr="009854A9" w:rsidRDefault="00003D94" w:rsidP="009B4277">
      <w:pPr>
        <w:spacing w:before="120" w:after="120"/>
        <w:ind w:left="-90"/>
        <w:jc w:val="both"/>
        <w:rPr>
          <w:rFonts w:cstheme="minorHAnsi"/>
          <w:lang w:val="en-IE"/>
        </w:rPr>
      </w:pPr>
      <w:r w:rsidRPr="009854A9">
        <w:rPr>
          <w:rFonts w:cstheme="minorHAnsi"/>
          <w:lang w:val="en-IE"/>
        </w:rPr>
        <w:t>The duties and responsibilities of the Consultant are</w:t>
      </w:r>
      <w:r w:rsidR="009B4277" w:rsidRPr="009854A9">
        <w:rPr>
          <w:rFonts w:cstheme="minorHAnsi"/>
          <w:lang w:val="en-IE"/>
        </w:rPr>
        <w:t>:</w:t>
      </w:r>
    </w:p>
    <w:p w14:paraId="7C1A45B3" w14:textId="336D8763" w:rsidR="009B4277" w:rsidRPr="009854A9" w:rsidRDefault="009B4277" w:rsidP="0035096E">
      <w:pPr>
        <w:spacing w:after="0"/>
        <w:ind w:left="-90"/>
        <w:jc w:val="both"/>
        <w:rPr>
          <w:rFonts w:cstheme="minorHAnsi"/>
          <w:lang w:val="en-IE"/>
        </w:rPr>
      </w:pPr>
      <w:r w:rsidRPr="009854A9">
        <w:rPr>
          <w:rFonts w:cstheme="minorHAnsi"/>
          <w:lang w:val="en-IE"/>
        </w:rPr>
        <w:t>-</w:t>
      </w:r>
      <w:r w:rsidR="00003D94" w:rsidRPr="009854A9">
        <w:rPr>
          <w:rFonts w:cstheme="minorHAnsi"/>
          <w:lang w:val="en-IE"/>
        </w:rPr>
        <w:t>to</w:t>
      </w:r>
      <w:r w:rsidRPr="009854A9">
        <w:rPr>
          <w:rFonts w:cstheme="minorHAnsi"/>
          <w:lang w:val="en-IE"/>
        </w:rPr>
        <w:t xml:space="preserve"> </w:t>
      </w:r>
      <w:r w:rsidR="0035096E">
        <w:rPr>
          <w:rFonts w:cstheme="minorHAnsi"/>
          <w:lang w:val="en-IE"/>
        </w:rPr>
        <w:t>propose a methodology for the study</w:t>
      </w:r>
      <w:r w:rsidR="0035096E" w:rsidRPr="009854A9">
        <w:rPr>
          <w:rFonts w:cstheme="minorHAnsi"/>
          <w:lang w:val="en-IE"/>
        </w:rPr>
        <w:t xml:space="preserve"> </w:t>
      </w:r>
      <w:r w:rsidR="0035096E">
        <w:rPr>
          <w:rFonts w:cstheme="minorHAnsi"/>
          <w:lang w:val="en-IE"/>
        </w:rPr>
        <w:t xml:space="preserve">and </w:t>
      </w:r>
      <w:r w:rsidR="00003D94" w:rsidRPr="009854A9">
        <w:rPr>
          <w:rFonts w:cstheme="minorHAnsi"/>
          <w:lang w:val="en-IE"/>
        </w:rPr>
        <w:t xml:space="preserve">put together a plan </w:t>
      </w:r>
      <w:r w:rsidR="00715289" w:rsidRPr="009854A9">
        <w:rPr>
          <w:rFonts w:cstheme="minorHAnsi"/>
          <w:lang w:val="en-IE"/>
        </w:rPr>
        <w:t xml:space="preserve">with a timeline for the </w:t>
      </w:r>
      <w:r w:rsidR="005E284F" w:rsidRPr="009854A9">
        <w:rPr>
          <w:rFonts w:cstheme="minorHAnsi"/>
          <w:lang w:val="en-IE"/>
        </w:rPr>
        <w:t>finali</w:t>
      </w:r>
      <w:r w:rsidR="0035096E">
        <w:rPr>
          <w:rFonts w:cstheme="minorHAnsi"/>
          <w:lang w:val="en-IE"/>
        </w:rPr>
        <w:t>s</w:t>
      </w:r>
      <w:r w:rsidR="005E284F" w:rsidRPr="009854A9">
        <w:rPr>
          <w:rFonts w:cstheme="minorHAnsi"/>
          <w:lang w:val="en-IE"/>
        </w:rPr>
        <w:t>ation</w:t>
      </w:r>
      <w:r w:rsidR="00715289" w:rsidRPr="009854A9">
        <w:rPr>
          <w:rFonts w:cstheme="minorHAnsi"/>
          <w:lang w:val="en-IE"/>
        </w:rPr>
        <w:t xml:space="preserve"> of the below list of deliverables</w:t>
      </w:r>
      <w:r w:rsidR="005E284F" w:rsidRPr="009854A9">
        <w:rPr>
          <w:rFonts w:cstheme="minorHAnsi"/>
          <w:lang w:val="en-IE"/>
        </w:rPr>
        <w:t>;</w:t>
      </w:r>
    </w:p>
    <w:p w14:paraId="4E40E7AF" w14:textId="40D3F52A" w:rsidR="009B4277" w:rsidRPr="009854A9" w:rsidRDefault="009B4277" w:rsidP="00ED30E4">
      <w:pPr>
        <w:spacing w:after="0"/>
        <w:ind w:left="-90"/>
        <w:jc w:val="both"/>
        <w:rPr>
          <w:rFonts w:cstheme="minorHAnsi"/>
          <w:lang w:val="en-IE"/>
        </w:rPr>
      </w:pPr>
      <w:r w:rsidRPr="009854A9">
        <w:rPr>
          <w:rFonts w:cstheme="minorHAnsi"/>
          <w:lang w:val="en-IE"/>
        </w:rPr>
        <w:t xml:space="preserve">-to make a plan for </w:t>
      </w:r>
      <w:r w:rsidR="009927C2">
        <w:rPr>
          <w:rFonts w:cstheme="minorHAnsi"/>
          <w:lang w:val="en-IE"/>
        </w:rPr>
        <w:t>implementing the methodology</w:t>
      </w:r>
      <w:r w:rsidRPr="009854A9">
        <w:rPr>
          <w:rFonts w:cstheme="minorHAnsi"/>
          <w:lang w:val="en-IE"/>
        </w:rPr>
        <w:t xml:space="preserve"> and</w:t>
      </w:r>
      <w:r w:rsidR="007B5D38">
        <w:rPr>
          <w:rFonts w:cstheme="minorHAnsi"/>
          <w:lang w:val="en-IE"/>
        </w:rPr>
        <w:t>,</w:t>
      </w:r>
      <w:r w:rsidRPr="009854A9">
        <w:rPr>
          <w:rFonts w:cstheme="minorHAnsi"/>
          <w:lang w:val="en-IE"/>
        </w:rPr>
        <w:t xml:space="preserve"> </w:t>
      </w:r>
      <w:r w:rsidR="007B5D38">
        <w:rPr>
          <w:rFonts w:cstheme="minorHAnsi"/>
          <w:lang w:val="en-IE"/>
        </w:rPr>
        <w:t xml:space="preserve">if applicable, </w:t>
      </w:r>
      <w:r w:rsidRPr="009854A9">
        <w:rPr>
          <w:rFonts w:cstheme="minorHAnsi"/>
          <w:lang w:val="en-IE"/>
        </w:rPr>
        <w:t>draft</w:t>
      </w:r>
      <w:r w:rsidR="00F9347E" w:rsidRPr="009854A9">
        <w:rPr>
          <w:rFonts w:cstheme="minorHAnsi"/>
          <w:lang w:val="en-IE"/>
        </w:rPr>
        <w:t>ing</w:t>
      </w:r>
      <w:r w:rsidRPr="009854A9">
        <w:rPr>
          <w:rFonts w:cstheme="minorHAnsi"/>
          <w:lang w:val="en-IE"/>
        </w:rPr>
        <w:t xml:space="preserve"> the necessary tools </w:t>
      </w:r>
      <w:r w:rsidR="009927C2">
        <w:rPr>
          <w:rFonts w:cstheme="minorHAnsi"/>
          <w:lang w:val="en-IE"/>
        </w:rPr>
        <w:t>f</w:t>
      </w:r>
      <w:r w:rsidRPr="009854A9">
        <w:rPr>
          <w:rFonts w:cstheme="minorHAnsi"/>
          <w:lang w:val="en-IE"/>
        </w:rPr>
        <w:t>or validation by the RRG</w:t>
      </w:r>
      <w:r w:rsidR="005E284F" w:rsidRPr="009854A9">
        <w:rPr>
          <w:rFonts w:cstheme="minorHAnsi"/>
          <w:lang w:val="en-IE"/>
        </w:rPr>
        <w:t>;</w:t>
      </w:r>
    </w:p>
    <w:p w14:paraId="1C7E93EE" w14:textId="7650C448" w:rsidR="009B4277" w:rsidRPr="009854A9" w:rsidRDefault="009B4277" w:rsidP="00ED30E4">
      <w:pPr>
        <w:spacing w:after="0"/>
        <w:ind w:left="-90"/>
        <w:jc w:val="both"/>
        <w:rPr>
          <w:rFonts w:cstheme="minorHAnsi"/>
          <w:lang w:val="en-IE"/>
        </w:rPr>
      </w:pPr>
      <w:r w:rsidRPr="009854A9">
        <w:rPr>
          <w:rFonts w:cstheme="minorHAnsi"/>
          <w:lang w:val="en-IE"/>
        </w:rPr>
        <w:t xml:space="preserve">-to prepare for and deliver the inception workshop </w:t>
      </w:r>
      <w:r w:rsidR="00692CCC" w:rsidRPr="009854A9">
        <w:rPr>
          <w:rFonts w:cstheme="minorHAnsi"/>
          <w:lang w:val="en-IE"/>
        </w:rPr>
        <w:t>where the</w:t>
      </w:r>
      <w:r w:rsidR="007B5D38">
        <w:rPr>
          <w:rFonts w:cstheme="minorHAnsi"/>
          <w:lang w:val="en-IE"/>
        </w:rPr>
        <w:t xml:space="preserve"> research</w:t>
      </w:r>
      <w:r w:rsidR="00692CCC" w:rsidRPr="009854A9">
        <w:rPr>
          <w:rFonts w:cstheme="minorHAnsi"/>
          <w:lang w:val="en-IE"/>
        </w:rPr>
        <w:t xml:space="preserve"> plan </w:t>
      </w:r>
      <w:r w:rsidR="007B5D38">
        <w:rPr>
          <w:rFonts w:cstheme="minorHAnsi"/>
          <w:lang w:val="en-IE"/>
        </w:rPr>
        <w:t>will</w:t>
      </w:r>
      <w:r w:rsidR="00692CCC" w:rsidRPr="009854A9">
        <w:rPr>
          <w:rFonts w:cstheme="minorHAnsi"/>
          <w:lang w:val="en-IE"/>
        </w:rPr>
        <w:t xml:space="preserve"> be discussed;</w:t>
      </w:r>
    </w:p>
    <w:p w14:paraId="7FD31DA4" w14:textId="1DE33D92" w:rsidR="00692CCC" w:rsidRPr="009854A9" w:rsidRDefault="009B4277" w:rsidP="00ED30E4">
      <w:pPr>
        <w:spacing w:after="0"/>
        <w:ind w:left="-90"/>
        <w:jc w:val="both"/>
        <w:rPr>
          <w:rFonts w:cstheme="minorHAnsi"/>
          <w:lang w:val="en-IE"/>
        </w:rPr>
      </w:pPr>
      <w:r w:rsidRPr="009854A9">
        <w:rPr>
          <w:rFonts w:cstheme="minorHAnsi"/>
          <w:lang w:val="en-IE"/>
        </w:rPr>
        <w:t>-</w:t>
      </w:r>
      <w:r w:rsidR="00692CCC" w:rsidRPr="009854A9">
        <w:rPr>
          <w:rFonts w:cstheme="minorHAnsi"/>
          <w:lang w:val="en-IE"/>
        </w:rPr>
        <w:t>to</w:t>
      </w:r>
      <w:r w:rsidR="007B5D38">
        <w:rPr>
          <w:rFonts w:cstheme="minorHAnsi"/>
          <w:lang w:val="en-IE"/>
        </w:rPr>
        <w:t xml:space="preserve"> produce a final</w:t>
      </w:r>
      <w:r w:rsidR="00692CCC" w:rsidRPr="009854A9">
        <w:rPr>
          <w:rFonts w:cstheme="minorHAnsi"/>
          <w:lang w:val="en-IE"/>
        </w:rPr>
        <w:t xml:space="preserve"> draft </w:t>
      </w:r>
      <w:r w:rsidR="007B5D38">
        <w:rPr>
          <w:rFonts w:cstheme="minorHAnsi"/>
          <w:lang w:val="en-IE"/>
        </w:rPr>
        <w:t xml:space="preserve">of the </w:t>
      </w:r>
      <w:r w:rsidR="00692CCC" w:rsidRPr="009854A9">
        <w:rPr>
          <w:rFonts w:cstheme="minorHAnsi"/>
          <w:lang w:val="en-IE"/>
        </w:rPr>
        <w:t>report for sharing with the RRG;</w:t>
      </w:r>
    </w:p>
    <w:p w14:paraId="04FBF279" w14:textId="34394306" w:rsidR="00715289" w:rsidRPr="009854A9" w:rsidRDefault="00692CCC" w:rsidP="00ED30E4">
      <w:pPr>
        <w:spacing w:after="0"/>
        <w:ind w:left="-90"/>
        <w:jc w:val="both"/>
        <w:rPr>
          <w:rFonts w:cstheme="minorHAnsi"/>
          <w:lang w:val="en-IE"/>
        </w:rPr>
      </w:pPr>
      <w:r w:rsidRPr="009854A9">
        <w:rPr>
          <w:rFonts w:cstheme="minorHAnsi"/>
          <w:lang w:val="en-IE"/>
        </w:rPr>
        <w:lastRenderedPageBreak/>
        <w:t xml:space="preserve">-to prepare for and deliver the validation workshop where the final report </w:t>
      </w:r>
      <w:r w:rsidR="007B5D38">
        <w:rPr>
          <w:rFonts w:cstheme="minorHAnsi"/>
          <w:lang w:val="en-IE"/>
        </w:rPr>
        <w:t>is</w:t>
      </w:r>
      <w:r w:rsidRPr="009854A9">
        <w:rPr>
          <w:rFonts w:cstheme="minorHAnsi"/>
          <w:lang w:val="en-IE"/>
        </w:rPr>
        <w:t xml:space="preserve"> presented and where </w:t>
      </w:r>
      <w:r w:rsidR="00F85A77" w:rsidRPr="009854A9">
        <w:rPr>
          <w:rFonts w:cstheme="minorHAnsi"/>
          <w:lang w:val="en-IE"/>
        </w:rPr>
        <w:t>the messaging on key findings and conclusions are discussed.</w:t>
      </w:r>
    </w:p>
    <w:p w14:paraId="1BEFB824" w14:textId="4580714D" w:rsidR="00E56602" w:rsidRPr="009854A9" w:rsidRDefault="00203305" w:rsidP="00DF7EE4">
      <w:pPr>
        <w:spacing w:before="120" w:after="120"/>
        <w:ind w:left="-90"/>
        <w:jc w:val="both"/>
        <w:rPr>
          <w:rFonts w:cstheme="minorHAnsi"/>
          <w:lang w:val="en-IE"/>
        </w:rPr>
      </w:pPr>
      <w:r w:rsidRPr="009854A9">
        <w:rPr>
          <w:rFonts w:cstheme="minorHAnsi"/>
          <w:lang w:val="en-IE"/>
        </w:rPr>
        <w:t xml:space="preserve">The Consultant will submit the following </w:t>
      </w:r>
      <w:r w:rsidR="003B7239" w:rsidRPr="009854A9">
        <w:rPr>
          <w:rFonts w:cstheme="minorHAnsi"/>
          <w:lang w:val="en-IE"/>
        </w:rPr>
        <w:t>deliverables</w:t>
      </w:r>
      <w:r w:rsidRPr="009854A9">
        <w:rPr>
          <w:rFonts w:cstheme="minorHAnsi"/>
          <w:lang w:val="en-IE"/>
        </w:rPr>
        <w:t xml:space="preserve">: </w:t>
      </w:r>
    </w:p>
    <w:p w14:paraId="4D97F959" w14:textId="5BE19E0D" w:rsidR="0035096E" w:rsidRDefault="0035096E" w:rsidP="00B26378">
      <w:pPr>
        <w:pStyle w:val="ListParagraph"/>
        <w:numPr>
          <w:ilvl w:val="0"/>
          <w:numId w:val="13"/>
        </w:numPr>
        <w:spacing w:before="120" w:after="120"/>
        <w:jc w:val="both"/>
        <w:rPr>
          <w:rFonts w:cstheme="minorHAnsi"/>
          <w:lang w:val="en-IE"/>
        </w:rPr>
      </w:pPr>
      <w:r>
        <w:rPr>
          <w:rFonts w:cstheme="minorHAnsi"/>
          <w:lang w:val="en-IE"/>
        </w:rPr>
        <w:t>Research plan and methodology</w:t>
      </w:r>
      <w:r w:rsidR="00DA515B">
        <w:rPr>
          <w:rFonts w:cstheme="minorHAnsi"/>
          <w:lang w:val="en-IE"/>
        </w:rPr>
        <w:t>;</w:t>
      </w:r>
    </w:p>
    <w:p w14:paraId="1470A085" w14:textId="62AE2395" w:rsidR="00703415" w:rsidRPr="009854A9" w:rsidRDefault="00A05267" w:rsidP="00B26378">
      <w:pPr>
        <w:pStyle w:val="ListParagraph"/>
        <w:numPr>
          <w:ilvl w:val="0"/>
          <w:numId w:val="13"/>
        </w:numPr>
        <w:spacing w:before="120" w:after="120"/>
        <w:jc w:val="both"/>
        <w:rPr>
          <w:rFonts w:cstheme="minorHAnsi"/>
          <w:lang w:val="en-IE"/>
        </w:rPr>
      </w:pPr>
      <w:r w:rsidRPr="009854A9">
        <w:rPr>
          <w:rFonts w:cstheme="minorHAnsi"/>
          <w:lang w:val="en-IE"/>
        </w:rPr>
        <w:t>Research tools</w:t>
      </w:r>
      <w:r w:rsidR="006A12BB">
        <w:rPr>
          <w:rFonts w:cstheme="minorHAnsi"/>
          <w:lang w:val="en-IE"/>
        </w:rPr>
        <w:t>, if applicable</w:t>
      </w:r>
      <w:r w:rsidR="00DF7EE4" w:rsidRPr="009854A9">
        <w:rPr>
          <w:rFonts w:cstheme="minorHAnsi"/>
          <w:lang w:val="en-IE"/>
        </w:rPr>
        <w:t>;</w:t>
      </w:r>
    </w:p>
    <w:p w14:paraId="52491A0C" w14:textId="10FE25C5" w:rsidR="00A05267" w:rsidRPr="009854A9" w:rsidRDefault="00114110" w:rsidP="00B26378">
      <w:pPr>
        <w:pStyle w:val="ListParagraph"/>
        <w:numPr>
          <w:ilvl w:val="0"/>
          <w:numId w:val="13"/>
        </w:numPr>
        <w:spacing w:before="120" w:after="120"/>
        <w:jc w:val="both"/>
        <w:rPr>
          <w:rFonts w:cstheme="minorHAnsi"/>
          <w:lang w:val="en-IE"/>
        </w:rPr>
      </w:pPr>
      <w:r>
        <w:rPr>
          <w:rFonts w:cstheme="minorHAnsi"/>
          <w:lang w:val="en-IE"/>
        </w:rPr>
        <w:t>I</w:t>
      </w:r>
      <w:r w:rsidR="00A05267" w:rsidRPr="009854A9">
        <w:rPr>
          <w:rFonts w:cstheme="minorHAnsi"/>
          <w:lang w:val="en-IE"/>
        </w:rPr>
        <w:t>nception workshop;</w:t>
      </w:r>
    </w:p>
    <w:p w14:paraId="056FF353" w14:textId="53E5B303" w:rsidR="00A05267" w:rsidRPr="009854A9" w:rsidRDefault="00A05267" w:rsidP="00B26378">
      <w:pPr>
        <w:pStyle w:val="ListParagraph"/>
        <w:numPr>
          <w:ilvl w:val="0"/>
          <w:numId w:val="13"/>
        </w:numPr>
        <w:spacing w:before="120" w:after="120"/>
        <w:jc w:val="both"/>
        <w:rPr>
          <w:rFonts w:cstheme="minorHAnsi"/>
          <w:lang w:val="en-IE"/>
        </w:rPr>
      </w:pPr>
      <w:r w:rsidRPr="009854A9">
        <w:rPr>
          <w:rFonts w:cstheme="minorHAnsi"/>
          <w:lang w:val="en-IE"/>
        </w:rPr>
        <w:t>D</w:t>
      </w:r>
      <w:r w:rsidR="00703415" w:rsidRPr="009854A9">
        <w:rPr>
          <w:rFonts w:cstheme="minorHAnsi"/>
          <w:lang w:val="en-IE"/>
        </w:rPr>
        <w:t>raft report</w:t>
      </w:r>
      <w:r w:rsidR="00DF7EE4" w:rsidRPr="009854A9">
        <w:rPr>
          <w:rFonts w:cstheme="minorHAnsi"/>
          <w:lang w:val="en-IE"/>
        </w:rPr>
        <w:t>;</w:t>
      </w:r>
    </w:p>
    <w:p w14:paraId="01B03864" w14:textId="52FC0B0E" w:rsidR="00A05267" w:rsidRPr="009854A9" w:rsidRDefault="00114110" w:rsidP="00B26378">
      <w:pPr>
        <w:pStyle w:val="ListParagraph"/>
        <w:numPr>
          <w:ilvl w:val="0"/>
          <w:numId w:val="13"/>
        </w:numPr>
        <w:spacing w:before="120" w:after="120"/>
        <w:jc w:val="both"/>
        <w:rPr>
          <w:rFonts w:cstheme="minorHAnsi"/>
          <w:lang w:val="en-IE"/>
        </w:rPr>
      </w:pPr>
      <w:r>
        <w:rPr>
          <w:rFonts w:cstheme="minorHAnsi"/>
          <w:lang w:val="en-IE"/>
        </w:rPr>
        <w:t>V</w:t>
      </w:r>
      <w:r w:rsidR="00A05267" w:rsidRPr="009854A9">
        <w:rPr>
          <w:rFonts w:cstheme="minorHAnsi"/>
          <w:lang w:val="en-IE"/>
        </w:rPr>
        <w:t>alidation workshop;</w:t>
      </w:r>
    </w:p>
    <w:p w14:paraId="39D4CBC0" w14:textId="2A40EC29" w:rsidR="00703415" w:rsidRPr="009854A9" w:rsidRDefault="00A05267" w:rsidP="00B26378">
      <w:pPr>
        <w:pStyle w:val="ListParagraph"/>
        <w:numPr>
          <w:ilvl w:val="0"/>
          <w:numId w:val="13"/>
        </w:numPr>
        <w:spacing w:before="120" w:after="120"/>
        <w:jc w:val="both"/>
        <w:rPr>
          <w:rFonts w:cstheme="minorHAnsi"/>
          <w:lang w:val="en-IE"/>
        </w:rPr>
      </w:pPr>
      <w:r w:rsidRPr="009854A9">
        <w:rPr>
          <w:rFonts w:cstheme="minorHAnsi"/>
          <w:lang w:val="en-IE"/>
        </w:rPr>
        <w:t>F</w:t>
      </w:r>
      <w:r w:rsidR="00703415" w:rsidRPr="009854A9">
        <w:rPr>
          <w:rFonts w:cstheme="minorHAnsi"/>
          <w:lang w:val="en-IE"/>
        </w:rPr>
        <w:t>inal report</w:t>
      </w:r>
      <w:r w:rsidR="00DF7EE4" w:rsidRPr="009854A9">
        <w:rPr>
          <w:rFonts w:cstheme="minorHAnsi"/>
          <w:lang w:val="en-IE"/>
        </w:rPr>
        <w:t>.</w:t>
      </w:r>
    </w:p>
    <w:p w14:paraId="2C30A3E8" w14:textId="4130494F" w:rsidR="00203305" w:rsidRPr="009854A9" w:rsidRDefault="00203305" w:rsidP="000C17B2">
      <w:pPr>
        <w:shd w:val="clear" w:color="auto" w:fill="FFFFFF"/>
        <w:spacing w:before="240" w:after="0" w:line="360" w:lineRule="auto"/>
        <w:ind w:left="-90"/>
        <w:jc w:val="both"/>
        <w:textAlignment w:val="baseline"/>
        <w:rPr>
          <w:rFonts w:cstheme="minorHAnsi"/>
          <w:b/>
          <w:bCs/>
          <w:lang w:val="en-IE"/>
        </w:rPr>
      </w:pPr>
      <w:r w:rsidRPr="009854A9">
        <w:rPr>
          <w:rFonts w:eastAsiaTheme="majorEastAsia" w:cstheme="minorHAnsi"/>
          <w:bCs/>
          <w:lang w:val="en-IE"/>
        </w:rPr>
        <w:t xml:space="preserve">The Consultant </w:t>
      </w:r>
      <w:r w:rsidRPr="009854A9">
        <w:rPr>
          <w:rFonts w:cstheme="minorHAnsi"/>
          <w:lang w:val="en-IE"/>
        </w:rPr>
        <w:t xml:space="preserve">will </w:t>
      </w:r>
      <w:r w:rsidR="00B37320" w:rsidRPr="009854A9">
        <w:rPr>
          <w:rFonts w:cstheme="minorHAnsi"/>
          <w:lang w:val="en-IE"/>
        </w:rPr>
        <w:t>provide the documentation</w:t>
      </w:r>
      <w:r w:rsidR="00B37320" w:rsidRPr="009854A9">
        <w:rPr>
          <w:rFonts w:cstheme="minorHAnsi"/>
          <w:b/>
          <w:bCs/>
          <w:lang w:val="en-IE"/>
        </w:rPr>
        <w:t xml:space="preserve"> </w:t>
      </w:r>
      <w:r w:rsidR="0077261F" w:rsidRPr="009854A9">
        <w:rPr>
          <w:rFonts w:cstheme="minorHAnsi"/>
          <w:b/>
          <w:bCs/>
          <w:lang w:val="en-IE"/>
        </w:rPr>
        <w:t>by email/ PDF</w:t>
      </w:r>
      <w:r w:rsidR="000C17B2" w:rsidRPr="009854A9">
        <w:rPr>
          <w:rFonts w:cstheme="minorHAnsi"/>
          <w:b/>
          <w:bCs/>
          <w:lang w:val="en-IE"/>
        </w:rPr>
        <w:t>.</w:t>
      </w:r>
    </w:p>
    <w:p w14:paraId="53F70F69" w14:textId="77777777" w:rsidR="00DF7EE4" w:rsidRPr="009854A9" w:rsidRDefault="00DF7EE4" w:rsidP="00DF7EE4">
      <w:pPr>
        <w:shd w:val="clear" w:color="auto" w:fill="FFFFFF"/>
        <w:spacing w:after="0" w:line="240" w:lineRule="auto"/>
        <w:ind w:left="-90"/>
        <w:jc w:val="both"/>
        <w:textAlignment w:val="baseline"/>
        <w:rPr>
          <w:rFonts w:eastAsiaTheme="majorEastAsia" w:cstheme="minorHAnsi"/>
          <w:bCs/>
          <w:lang w:val="en-IE"/>
        </w:rPr>
      </w:pPr>
    </w:p>
    <w:p w14:paraId="51576352" w14:textId="17F7EC2D" w:rsidR="00CA7AA2" w:rsidRPr="009854A9" w:rsidRDefault="00CA7AA2" w:rsidP="003577B9">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t>Duration</w:t>
      </w:r>
      <w:r w:rsidR="009B2E8E" w:rsidRPr="009854A9">
        <w:rPr>
          <w:rFonts w:asciiTheme="minorHAnsi" w:hAnsiTheme="minorHAnsi" w:cstheme="minorHAnsi"/>
          <w:b w:val="0"/>
          <w:bCs w:val="0"/>
          <w:color w:val="C00000"/>
          <w:sz w:val="36"/>
          <w:szCs w:val="36"/>
          <w:lang w:val="en-IE"/>
        </w:rPr>
        <w:t>, timeline, and payment</w:t>
      </w:r>
    </w:p>
    <w:p w14:paraId="6EA145E8" w14:textId="011195F1" w:rsidR="0084649D" w:rsidRPr="009854A9" w:rsidRDefault="0084649D" w:rsidP="0084649D">
      <w:pPr>
        <w:pStyle w:val="ListParagraph"/>
        <w:numPr>
          <w:ilvl w:val="0"/>
          <w:numId w:val="17"/>
        </w:numPr>
        <w:rPr>
          <w:rFonts w:cstheme="minorHAnsi"/>
          <w:lang w:val="en-IE"/>
        </w:rPr>
      </w:pPr>
      <w:r w:rsidRPr="009854A9">
        <w:rPr>
          <w:rFonts w:cstheme="minorHAnsi"/>
          <w:lang w:val="en-IE"/>
        </w:rPr>
        <w:t xml:space="preserve">The total expected duration to complete the assignment will be no more than </w:t>
      </w:r>
      <w:r w:rsidR="003768F8" w:rsidRPr="009854A9">
        <w:rPr>
          <w:rFonts w:cstheme="minorHAnsi"/>
          <w:b/>
          <w:bCs/>
          <w:i/>
          <w:iCs/>
          <w:lang w:val="en-IE"/>
        </w:rPr>
        <w:t xml:space="preserve">40 </w:t>
      </w:r>
      <w:r w:rsidRPr="009854A9">
        <w:rPr>
          <w:rFonts w:cstheme="minorHAnsi"/>
          <w:b/>
          <w:bCs/>
          <w:i/>
          <w:iCs/>
          <w:lang w:val="en-IE"/>
        </w:rPr>
        <w:t>working days</w:t>
      </w:r>
      <w:r w:rsidR="004B297F" w:rsidRPr="009854A9">
        <w:rPr>
          <w:rFonts w:cstheme="minorHAnsi"/>
          <w:lang w:val="en-IE"/>
        </w:rPr>
        <w:t xml:space="preserve"> based on the following</w:t>
      </w:r>
      <w:r w:rsidR="00761A03" w:rsidRPr="009854A9">
        <w:rPr>
          <w:rFonts w:cstheme="minorHAnsi"/>
          <w:lang w:val="en-IE"/>
        </w:rPr>
        <w:t xml:space="preserve"> estimates</w:t>
      </w:r>
      <w:r w:rsidR="004B297F" w:rsidRPr="009854A9">
        <w:rPr>
          <w:rFonts w:cstheme="minorHAnsi"/>
          <w:lang w:val="en-IE"/>
        </w:rPr>
        <w:t>;</w:t>
      </w:r>
    </w:p>
    <w:tbl>
      <w:tblPr>
        <w:tblStyle w:val="TableGrid"/>
        <w:tblW w:w="0" w:type="auto"/>
        <w:tblLook w:val="04A0" w:firstRow="1" w:lastRow="0" w:firstColumn="1" w:lastColumn="0" w:noHBand="0" w:noVBand="1"/>
      </w:tblPr>
      <w:tblGrid>
        <w:gridCol w:w="4531"/>
        <w:gridCol w:w="4531"/>
      </w:tblGrid>
      <w:tr w:rsidR="00CA0C39" w:rsidRPr="009854A9" w14:paraId="1FEC7FBF" w14:textId="77777777" w:rsidTr="00252EC7">
        <w:tc>
          <w:tcPr>
            <w:tcW w:w="4531" w:type="dxa"/>
          </w:tcPr>
          <w:p w14:paraId="3FB35B41" w14:textId="7EDE55FC" w:rsidR="00CA0C39" w:rsidRPr="009854A9" w:rsidRDefault="00891B1C" w:rsidP="004B297F">
            <w:pPr>
              <w:rPr>
                <w:rFonts w:cstheme="minorHAnsi"/>
                <w:lang w:val="en-IE"/>
              </w:rPr>
            </w:pPr>
            <w:r>
              <w:rPr>
                <w:rFonts w:cstheme="minorHAnsi"/>
                <w:lang w:val="en-IE"/>
              </w:rPr>
              <w:t xml:space="preserve">Research plan and methodology </w:t>
            </w:r>
          </w:p>
        </w:tc>
        <w:tc>
          <w:tcPr>
            <w:tcW w:w="4531" w:type="dxa"/>
          </w:tcPr>
          <w:p w14:paraId="5EC0A7A6" w14:textId="33B5964A" w:rsidR="00CA0C39" w:rsidRPr="009854A9" w:rsidRDefault="00891B1C" w:rsidP="004B297F">
            <w:pPr>
              <w:rPr>
                <w:rFonts w:cstheme="minorHAnsi"/>
                <w:lang w:val="en-IE"/>
              </w:rPr>
            </w:pPr>
            <w:r>
              <w:rPr>
                <w:rFonts w:cstheme="minorHAnsi"/>
                <w:lang w:val="en-IE"/>
              </w:rPr>
              <w:t>5</w:t>
            </w:r>
            <w:r w:rsidR="00176F7F" w:rsidRPr="009854A9">
              <w:rPr>
                <w:rFonts w:cstheme="minorHAnsi"/>
                <w:lang w:val="en-IE"/>
              </w:rPr>
              <w:t xml:space="preserve"> </w:t>
            </w:r>
            <w:r w:rsidR="00E66F38" w:rsidRPr="009854A9">
              <w:rPr>
                <w:rFonts w:cstheme="minorHAnsi"/>
                <w:lang w:val="en-IE"/>
              </w:rPr>
              <w:t xml:space="preserve">working </w:t>
            </w:r>
            <w:r w:rsidR="00176F7F" w:rsidRPr="009854A9">
              <w:rPr>
                <w:rFonts w:cstheme="minorHAnsi"/>
                <w:lang w:val="en-IE"/>
              </w:rPr>
              <w:t>days</w:t>
            </w:r>
          </w:p>
        </w:tc>
      </w:tr>
      <w:tr w:rsidR="00761A03" w:rsidRPr="009854A9" w14:paraId="73723F71" w14:textId="77777777" w:rsidTr="00252EC7">
        <w:tc>
          <w:tcPr>
            <w:tcW w:w="4531" w:type="dxa"/>
          </w:tcPr>
          <w:p w14:paraId="3C358852" w14:textId="59ECA4A9" w:rsidR="00761A03" w:rsidRPr="009854A9" w:rsidRDefault="00761A03" w:rsidP="00761A03">
            <w:pPr>
              <w:rPr>
                <w:rFonts w:cstheme="minorHAnsi"/>
                <w:lang w:val="en-IE"/>
              </w:rPr>
            </w:pPr>
            <w:r w:rsidRPr="009854A9">
              <w:rPr>
                <w:rFonts w:cstheme="minorHAnsi"/>
                <w:lang w:val="en-IE"/>
              </w:rPr>
              <w:t>Inception workshop</w:t>
            </w:r>
          </w:p>
        </w:tc>
        <w:tc>
          <w:tcPr>
            <w:tcW w:w="4531" w:type="dxa"/>
          </w:tcPr>
          <w:p w14:paraId="6CBB95E4" w14:textId="1F454ECE" w:rsidR="00761A03" w:rsidRPr="009854A9" w:rsidRDefault="00761A03" w:rsidP="00761A03">
            <w:pPr>
              <w:rPr>
                <w:rFonts w:cstheme="minorHAnsi"/>
                <w:lang w:val="en-IE"/>
              </w:rPr>
            </w:pPr>
            <w:r w:rsidRPr="009854A9">
              <w:rPr>
                <w:rFonts w:cstheme="minorHAnsi"/>
                <w:lang w:val="en-IE"/>
              </w:rPr>
              <w:t>3</w:t>
            </w:r>
            <w:r w:rsidR="00315487" w:rsidRPr="009854A9">
              <w:rPr>
                <w:rFonts w:cstheme="minorHAnsi"/>
                <w:lang w:val="en-IE"/>
              </w:rPr>
              <w:t xml:space="preserve"> </w:t>
            </w:r>
            <w:r w:rsidR="00E66F38" w:rsidRPr="009854A9">
              <w:rPr>
                <w:rFonts w:cstheme="minorHAnsi"/>
                <w:lang w:val="en-IE"/>
              </w:rPr>
              <w:t xml:space="preserve">working </w:t>
            </w:r>
            <w:r w:rsidR="00315487" w:rsidRPr="009854A9">
              <w:rPr>
                <w:rFonts w:cstheme="minorHAnsi"/>
                <w:lang w:val="en-IE"/>
              </w:rPr>
              <w:t>days</w:t>
            </w:r>
          </w:p>
        </w:tc>
      </w:tr>
      <w:tr w:rsidR="00176F7F" w:rsidRPr="009854A9" w14:paraId="5146919E" w14:textId="77777777" w:rsidTr="00252EC7">
        <w:tc>
          <w:tcPr>
            <w:tcW w:w="4531" w:type="dxa"/>
          </w:tcPr>
          <w:p w14:paraId="2B9C8314" w14:textId="18E2F733" w:rsidR="00176F7F" w:rsidRPr="009854A9" w:rsidRDefault="00222E73" w:rsidP="00761A03">
            <w:pPr>
              <w:rPr>
                <w:rFonts w:cstheme="minorHAnsi"/>
                <w:lang w:val="en-IE"/>
              </w:rPr>
            </w:pPr>
            <w:r>
              <w:rPr>
                <w:rFonts w:cstheme="minorHAnsi"/>
                <w:lang w:val="en-IE"/>
              </w:rPr>
              <w:t>Research phase</w:t>
            </w:r>
          </w:p>
        </w:tc>
        <w:tc>
          <w:tcPr>
            <w:tcW w:w="4531" w:type="dxa"/>
          </w:tcPr>
          <w:p w14:paraId="2E5D6DB5" w14:textId="5E8E97A9" w:rsidR="00176F7F" w:rsidRPr="009854A9" w:rsidRDefault="00222E73" w:rsidP="00761A03">
            <w:pPr>
              <w:rPr>
                <w:rFonts w:cstheme="minorHAnsi"/>
                <w:lang w:val="en-IE"/>
              </w:rPr>
            </w:pPr>
            <w:r>
              <w:rPr>
                <w:rFonts w:cstheme="minorHAnsi"/>
                <w:lang w:val="en-IE"/>
              </w:rPr>
              <w:t>15</w:t>
            </w:r>
            <w:r w:rsidR="0015566E" w:rsidRPr="009854A9">
              <w:rPr>
                <w:rFonts w:cstheme="minorHAnsi"/>
                <w:lang w:val="en-IE"/>
              </w:rPr>
              <w:t xml:space="preserve"> </w:t>
            </w:r>
            <w:r w:rsidR="00E66F38" w:rsidRPr="009854A9">
              <w:rPr>
                <w:rFonts w:cstheme="minorHAnsi"/>
                <w:lang w:val="en-IE"/>
              </w:rPr>
              <w:t xml:space="preserve">working </w:t>
            </w:r>
            <w:r w:rsidR="0015566E" w:rsidRPr="009854A9">
              <w:rPr>
                <w:rFonts w:cstheme="minorHAnsi"/>
                <w:lang w:val="en-IE"/>
              </w:rPr>
              <w:t>days</w:t>
            </w:r>
          </w:p>
        </w:tc>
      </w:tr>
      <w:tr w:rsidR="00761A03" w:rsidRPr="009854A9" w14:paraId="319B9F75" w14:textId="77777777" w:rsidTr="00252EC7">
        <w:tc>
          <w:tcPr>
            <w:tcW w:w="4531" w:type="dxa"/>
          </w:tcPr>
          <w:p w14:paraId="00F8B662" w14:textId="1F5D077D" w:rsidR="00761A03" w:rsidRPr="009854A9" w:rsidRDefault="00761A03" w:rsidP="00761A03">
            <w:pPr>
              <w:rPr>
                <w:rFonts w:cstheme="minorHAnsi"/>
                <w:lang w:val="en-IE"/>
              </w:rPr>
            </w:pPr>
            <w:r w:rsidRPr="009854A9">
              <w:rPr>
                <w:rFonts w:cstheme="minorHAnsi"/>
                <w:lang w:val="en-IE"/>
              </w:rPr>
              <w:t xml:space="preserve">First draft report </w:t>
            </w:r>
          </w:p>
        </w:tc>
        <w:tc>
          <w:tcPr>
            <w:tcW w:w="4531" w:type="dxa"/>
          </w:tcPr>
          <w:p w14:paraId="60798978" w14:textId="0FEBF84A" w:rsidR="00761A03" w:rsidRPr="009854A9" w:rsidRDefault="00315487" w:rsidP="00761A03">
            <w:pPr>
              <w:rPr>
                <w:rFonts w:cstheme="minorHAnsi"/>
                <w:lang w:val="en-IE"/>
              </w:rPr>
            </w:pPr>
            <w:r w:rsidRPr="009854A9">
              <w:rPr>
                <w:rFonts w:cstheme="minorHAnsi"/>
                <w:lang w:val="en-IE"/>
              </w:rPr>
              <w:t xml:space="preserve">10 </w:t>
            </w:r>
            <w:r w:rsidR="00E66F38" w:rsidRPr="009854A9">
              <w:rPr>
                <w:rFonts w:cstheme="minorHAnsi"/>
                <w:lang w:val="en-IE"/>
              </w:rPr>
              <w:t xml:space="preserve">working </w:t>
            </w:r>
            <w:r w:rsidRPr="009854A9">
              <w:rPr>
                <w:rFonts w:cstheme="minorHAnsi"/>
                <w:lang w:val="en-IE"/>
              </w:rPr>
              <w:t>days</w:t>
            </w:r>
          </w:p>
        </w:tc>
      </w:tr>
      <w:tr w:rsidR="00761A03" w:rsidRPr="009854A9" w14:paraId="21693EA1" w14:textId="77777777" w:rsidTr="00252EC7">
        <w:tc>
          <w:tcPr>
            <w:tcW w:w="4531" w:type="dxa"/>
          </w:tcPr>
          <w:p w14:paraId="3A4108CC" w14:textId="7D981440" w:rsidR="00761A03" w:rsidRPr="009854A9" w:rsidRDefault="00761A03" w:rsidP="00761A03">
            <w:pPr>
              <w:rPr>
                <w:rFonts w:cstheme="minorHAnsi"/>
                <w:lang w:val="en-IE"/>
              </w:rPr>
            </w:pPr>
            <w:r w:rsidRPr="009854A9">
              <w:rPr>
                <w:rFonts w:cstheme="minorHAnsi"/>
                <w:lang w:val="en-IE"/>
              </w:rPr>
              <w:t>Validation workshop</w:t>
            </w:r>
          </w:p>
        </w:tc>
        <w:tc>
          <w:tcPr>
            <w:tcW w:w="4531" w:type="dxa"/>
          </w:tcPr>
          <w:p w14:paraId="6BFB43E9" w14:textId="42B20CEB" w:rsidR="00761A03" w:rsidRPr="009854A9" w:rsidRDefault="00315487" w:rsidP="00761A03">
            <w:pPr>
              <w:rPr>
                <w:rFonts w:cstheme="minorHAnsi"/>
                <w:lang w:val="en-IE"/>
              </w:rPr>
            </w:pPr>
            <w:r w:rsidRPr="009854A9">
              <w:rPr>
                <w:rFonts w:cstheme="minorHAnsi"/>
                <w:lang w:val="en-IE"/>
              </w:rPr>
              <w:t xml:space="preserve">3 </w:t>
            </w:r>
            <w:r w:rsidR="00E66F38" w:rsidRPr="009854A9">
              <w:rPr>
                <w:rFonts w:cstheme="minorHAnsi"/>
                <w:lang w:val="en-IE"/>
              </w:rPr>
              <w:t xml:space="preserve">working </w:t>
            </w:r>
            <w:r w:rsidRPr="009854A9">
              <w:rPr>
                <w:rFonts w:cstheme="minorHAnsi"/>
                <w:lang w:val="en-IE"/>
              </w:rPr>
              <w:t>days</w:t>
            </w:r>
          </w:p>
        </w:tc>
      </w:tr>
      <w:tr w:rsidR="00761A03" w:rsidRPr="009854A9" w14:paraId="1CB6941F" w14:textId="77777777" w:rsidTr="00252EC7">
        <w:tc>
          <w:tcPr>
            <w:tcW w:w="4531" w:type="dxa"/>
          </w:tcPr>
          <w:p w14:paraId="5D945910" w14:textId="7D3113B5" w:rsidR="00761A03" w:rsidRPr="009854A9" w:rsidRDefault="00761A03" w:rsidP="00761A03">
            <w:pPr>
              <w:rPr>
                <w:rFonts w:cstheme="minorHAnsi"/>
                <w:lang w:val="en-IE"/>
              </w:rPr>
            </w:pPr>
            <w:r w:rsidRPr="009854A9">
              <w:rPr>
                <w:rFonts w:cstheme="minorHAnsi"/>
                <w:lang w:val="en-IE"/>
              </w:rPr>
              <w:t xml:space="preserve">Final draft report </w:t>
            </w:r>
          </w:p>
        </w:tc>
        <w:tc>
          <w:tcPr>
            <w:tcW w:w="4531" w:type="dxa"/>
          </w:tcPr>
          <w:p w14:paraId="1F29ABF5" w14:textId="6BE64D51" w:rsidR="00761A03" w:rsidRPr="009854A9" w:rsidRDefault="00AA6360" w:rsidP="00761A03">
            <w:pPr>
              <w:rPr>
                <w:rFonts w:cstheme="minorHAnsi"/>
                <w:lang w:val="en-IE"/>
              </w:rPr>
            </w:pPr>
            <w:r>
              <w:rPr>
                <w:rFonts w:cstheme="minorHAnsi"/>
                <w:lang w:val="en-IE"/>
              </w:rPr>
              <w:t>4</w:t>
            </w:r>
            <w:r w:rsidR="00315487" w:rsidRPr="009854A9">
              <w:rPr>
                <w:rFonts w:cstheme="minorHAnsi"/>
                <w:lang w:val="en-IE"/>
              </w:rPr>
              <w:t xml:space="preserve"> </w:t>
            </w:r>
            <w:r w:rsidR="00E66F38" w:rsidRPr="009854A9">
              <w:rPr>
                <w:rFonts w:cstheme="minorHAnsi"/>
                <w:lang w:val="en-IE"/>
              </w:rPr>
              <w:t xml:space="preserve">working </w:t>
            </w:r>
            <w:r w:rsidR="00315487" w:rsidRPr="009854A9">
              <w:rPr>
                <w:rFonts w:cstheme="minorHAnsi"/>
                <w:lang w:val="en-IE"/>
              </w:rPr>
              <w:t>days</w:t>
            </w:r>
          </w:p>
        </w:tc>
      </w:tr>
      <w:tr w:rsidR="00761A03" w:rsidRPr="009854A9" w14:paraId="6472BCD4" w14:textId="77777777" w:rsidTr="000C17B2">
        <w:trPr>
          <w:trHeight w:val="211"/>
        </w:trPr>
        <w:tc>
          <w:tcPr>
            <w:tcW w:w="4531" w:type="dxa"/>
          </w:tcPr>
          <w:p w14:paraId="4FA47CB5" w14:textId="7A139B00" w:rsidR="00761A03" w:rsidRPr="009854A9" w:rsidRDefault="00761A03" w:rsidP="00761A03">
            <w:pPr>
              <w:rPr>
                <w:rFonts w:cstheme="minorHAnsi"/>
                <w:b/>
                <w:bCs/>
                <w:lang w:val="en-IE"/>
              </w:rPr>
            </w:pPr>
            <w:r w:rsidRPr="009854A9">
              <w:rPr>
                <w:rFonts w:cstheme="minorHAnsi"/>
                <w:b/>
                <w:bCs/>
                <w:lang w:val="en-IE"/>
              </w:rPr>
              <w:t>Total</w:t>
            </w:r>
          </w:p>
        </w:tc>
        <w:tc>
          <w:tcPr>
            <w:tcW w:w="4531" w:type="dxa"/>
          </w:tcPr>
          <w:p w14:paraId="74510D28" w14:textId="4049DD12" w:rsidR="00761A03" w:rsidRPr="009854A9" w:rsidRDefault="00D30B00" w:rsidP="00761A03">
            <w:pPr>
              <w:rPr>
                <w:rFonts w:cstheme="minorHAnsi"/>
                <w:b/>
                <w:bCs/>
                <w:lang w:val="en-IE"/>
              </w:rPr>
            </w:pPr>
            <w:r w:rsidRPr="009854A9">
              <w:rPr>
                <w:rFonts w:cstheme="minorHAnsi"/>
                <w:b/>
                <w:bCs/>
                <w:lang w:val="en-IE"/>
              </w:rPr>
              <w:t>40 working days</w:t>
            </w:r>
          </w:p>
        </w:tc>
      </w:tr>
    </w:tbl>
    <w:p w14:paraId="3C03D7BB" w14:textId="41A4295C" w:rsidR="0084649D" w:rsidRPr="009854A9" w:rsidRDefault="0084649D" w:rsidP="0084649D">
      <w:pPr>
        <w:pStyle w:val="ListParagraph"/>
        <w:numPr>
          <w:ilvl w:val="0"/>
          <w:numId w:val="17"/>
        </w:numPr>
        <w:spacing w:line="360" w:lineRule="auto"/>
        <w:rPr>
          <w:rFonts w:cstheme="minorHAnsi"/>
          <w:lang w:val="en-IE"/>
        </w:rPr>
      </w:pPr>
      <w:r w:rsidRPr="009854A9">
        <w:rPr>
          <w:rFonts w:cstheme="minorHAnsi"/>
          <w:lang w:val="en-IE"/>
        </w:rPr>
        <w:t xml:space="preserve">The consultant shall be prepared to </w:t>
      </w:r>
      <w:r w:rsidR="00F9347E" w:rsidRPr="009854A9">
        <w:rPr>
          <w:rFonts w:cstheme="minorHAnsi"/>
          <w:lang w:val="en-IE"/>
        </w:rPr>
        <w:t xml:space="preserve">have the final draft of the report ready by </w:t>
      </w:r>
      <w:r w:rsidR="00F9347E" w:rsidRPr="00891B1C">
        <w:rPr>
          <w:rFonts w:cstheme="minorHAnsi"/>
          <w:b/>
          <w:bCs/>
          <w:i/>
          <w:iCs/>
          <w:lang w:val="en-IE"/>
        </w:rPr>
        <w:t>6 December</w:t>
      </w:r>
      <w:r w:rsidR="00F9347E" w:rsidRPr="009854A9">
        <w:rPr>
          <w:rFonts w:cstheme="minorHAnsi"/>
          <w:lang w:val="en-IE"/>
        </w:rPr>
        <w:t xml:space="preserve">, so that the Consultant </w:t>
      </w:r>
      <w:r w:rsidRPr="009854A9">
        <w:rPr>
          <w:rFonts w:cstheme="minorHAnsi"/>
          <w:lang w:val="en-IE"/>
        </w:rPr>
        <w:t>complete</w:t>
      </w:r>
      <w:r w:rsidR="00F9347E" w:rsidRPr="009854A9">
        <w:rPr>
          <w:rFonts w:cstheme="minorHAnsi"/>
          <w:lang w:val="en-IE"/>
        </w:rPr>
        <w:t>s</w:t>
      </w:r>
      <w:r w:rsidRPr="009854A9">
        <w:rPr>
          <w:rFonts w:cstheme="minorHAnsi"/>
          <w:lang w:val="en-IE"/>
        </w:rPr>
        <w:t xml:space="preserve"> the assignment no later than </w:t>
      </w:r>
      <w:r w:rsidR="00F9347E" w:rsidRPr="009854A9">
        <w:rPr>
          <w:rFonts w:cstheme="minorHAnsi"/>
          <w:b/>
          <w:bCs/>
          <w:i/>
          <w:iCs/>
          <w:lang w:val="en-IE"/>
        </w:rPr>
        <w:t>20 December</w:t>
      </w:r>
      <w:r w:rsidRPr="009854A9">
        <w:rPr>
          <w:rFonts w:cstheme="minorHAnsi"/>
          <w:lang w:val="en-IE"/>
        </w:rPr>
        <w:t>.</w:t>
      </w:r>
    </w:p>
    <w:p w14:paraId="3C24D408" w14:textId="0153DE57" w:rsidR="003B7239" w:rsidRPr="009854A9" w:rsidRDefault="00703415" w:rsidP="001B16CB">
      <w:pPr>
        <w:ind w:left="-86"/>
        <w:rPr>
          <w:lang w:val="en-IE"/>
        </w:rPr>
      </w:pPr>
      <w:r w:rsidRPr="009854A9">
        <w:rPr>
          <w:lang w:val="en-IE"/>
        </w:rPr>
        <w:t xml:space="preserve">The development of </w:t>
      </w:r>
      <w:r w:rsidR="00891B1C">
        <w:rPr>
          <w:lang w:val="en-IE"/>
        </w:rPr>
        <w:t>the report</w:t>
      </w:r>
      <w:r w:rsidRPr="009854A9">
        <w:rPr>
          <w:lang w:val="en-IE"/>
        </w:rPr>
        <w:t xml:space="preserve"> will take place over the course of </w:t>
      </w:r>
      <w:r w:rsidR="001B16CB">
        <w:rPr>
          <w:lang w:val="en-IE"/>
        </w:rPr>
        <w:t>October</w:t>
      </w:r>
      <w:r w:rsidR="001B16CB" w:rsidRPr="009854A9">
        <w:rPr>
          <w:lang w:val="en-IE"/>
        </w:rPr>
        <w:t xml:space="preserve"> </w:t>
      </w:r>
      <w:r w:rsidR="00A05267" w:rsidRPr="009854A9">
        <w:rPr>
          <w:lang w:val="en-IE"/>
        </w:rPr>
        <w:t>to</w:t>
      </w:r>
      <w:r w:rsidRPr="009854A9">
        <w:rPr>
          <w:lang w:val="en-IE"/>
        </w:rPr>
        <w:t xml:space="preserve"> December. The ways of working and deadlines for deliverables will be decided together with the consultant and RR</w:t>
      </w:r>
      <w:r w:rsidR="000C17B2" w:rsidRPr="009854A9">
        <w:rPr>
          <w:lang w:val="en-IE"/>
        </w:rPr>
        <w:t>G, but the final deadlines will be as above (</w:t>
      </w:r>
      <w:r w:rsidRPr="009854A9">
        <w:rPr>
          <w:lang w:val="en-IE"/>
        </w:rPr>
        <w:t>final draft of the report by 6 December and final version of the report by 20 December</w:t>
      </w:r>
      <w:r w:rsidR="000C17B2" w:rsidRPr="009854A9">
        <w:rPr>
          <w:lang w:val="en-IE"/>
        </w:rPr>
        <w:t>)</w:t>
      </w:r>
      <w:r w:rsidRPr="009854A9">
        <w:rPr>
          <w:lang w:val="en-IE"/>
        </w:rPr>
        <w:t>.</w:t>
      </w:r>
      <w:r w:rsidR="00A05267" w:rsidRPr="009854A9">
        <w:rPr>
          <w:lang w:val="en-IE"/>
        </w:rPr>
        <w:t xml:space="preserve"> </w:t>
      </w:r>
    </w:p>
    <w:p w14:paraId="592BA202" w14:textId="72515983" w:rsidR="00E25AEE" w:rsidRPr="009854A9" w:rsidRDefault="00A05267">
      <w:pPr>
        <w:ind w:left="-86"/>
        <w:rPr>
          <w:lang w:val="en-IE"/>
        </w:rPr>
      </w:pPr>
      <w:r w:rsidRPr="009854A9">
        <w:rPr>
          <w:lang w:val="en-IE"/>
        </w:rPr>
        <w:t xml:space="preserve">Payment will be made in three </w:t>
      </w:r>
      <w:r w:rsidR="00FB0E88" w:rsidRPr="009854A9">
        <w:rPr>
          <w:lang w:val="en-IE"/>
        </w:rPr>
        <w:t>instalments</w:t>
      </w:r>
      <w:r w:rsidRPr="009854A9">
        <w:rPr>
          <w:lang w:val="en-IE"/>
        </w:rPr>
        <w:t xml:space="preserve"> and based on the successful completion of deliverables: </w:t>
      </w:r>
    </w:p>
    <w:p w14:paraId="6A612CEE" w14:textId="6F354541" w:rsidR="00E25AEE" w:rsidRPr="009854A9" w:rsidRDefault="00A05267" w:rsidP="00DC222C">
      <w:pPr>
        <w:pStyle w:val="ListParagraph"/>
        <w:numPr>
          <w:ilvl w:val="0"/>
          <w:numId w:val="14"/>
        </w:numPr>
        <w:ind w:left="360"/>
        <w:rPr>
          <w:lang w:val="en-IE"/>
        </w:rPr>
      </w:pPr>
      <w:r w:rsidRPr="009854A9">
        <w:rPr>
          <w:lang w:val="en-IE"/>
        </w:rPr>
        <w:t xml:space="preserve">Research </w:t>
      </w:r>
      <w:r w:rsidR="00FB0E88">
        <w:rPr>
          <w:lang w:val="en-IE"/>
        </w:rPr>
        <w:t>plan and methodology.</w:t>
      </w:r>
    </w:p>
    <w:p w14:paraId="69A41AC3" w14:textId="66BDB3AA" w:rsidR="00E25AEE" w:rsidRPr="009854A9" w:rsidRDefault="00FB0E88" w:rsidP="00DC222C">
      <w:pPr>
        <w:pStyle w:val="ListParagraph"/>
        <w:numPr>
          <w:ilvl w:val="0"/>
          <w:numId w:val="14"/>
        </w:numPr>
        <w:ind w:left="360"/>
        <w:rPr>
          <w:lang w:val="en-IE"/>
        </w:rPr>
      </w:pPr>
      <w:r>
        <w:rPr>
          <w:lang w:val="en-IE"/>
        </w:rPr>
        <w:t>D</w:t>
      </w:r>
      <w:r w:rsidR="00E25AEE" w:rsidRPr="009854A9">
        <w:rPr>
          <w:lang w:val="en-IE"/>
        </w:rPr>
        <w:t>raft report</w:t>
      </w:r>
      <w:r>
        <w:rPr>
          <w:lang w:val="en-IE"/>
        </w:rPr>
        <w:t>.</w:t>
      </w:r>
    </w:p>
    <w:p w14:paraId="72BE1085" w14:textId="3440FFAA" w:rsidR="00A05267" w:rsidRPr="009854A9" w:rsidRDefault="00E25AEE" w:rsidP="00DC222C">
      <w:pPr>
        <w:pStyle w:val="ListParagraph"/>
        <w:numPr>
          <w:ilvl w:val="0"/>
          <w:numId w:val="14"/>
        </w:numPr>
        <w:ind w:left="360"/>
        <w:rPr>
          <w:lang w:val="en-IE"/>
        </w:rPr>
      </w:pPr>
      <w:r w:rsidRPr="009854A9">
        <w:rPr>
          <w:lang w:val="en-IE"/>
        </w:rPr>
        <w:t xml:space="preserve">Final report. </w:t>
      </w:r>
    </w:p>
    <w:p w14:paraId="144EB69B" w14:textId="2D303A01" w:rsidR="00DF7EE4" w:rsidRPr="009854A9" w:rsidRDefault="00DF7EE4" w:rsidP="00DF7EE4">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IE"/>
        </w:rPr>
      </w:pPr>
      <w:r w:rsidRPr="009854A9">
        <w:rPr>
          <w:rFonts w:asciiTheme="minorHAnsi" w:hAnsiTheme="minorHAnsi" w:cstheme="minorHAnsi"/>
          <w:b w:val="0"/>
          <w:bCs w:val="0"/>
          <w:color w:val="C00000"/>
          <w:sz w:val="36"/>
          <w:szCs w:val="36"/>
          <w:lang w:val="en-IE"/>
        </w:rPr>
        <w:lastRenderedPageBreak/>
        <w:t>Proposed Composition of Team</w:t>
      </w:r>
    </w:p>
    <w:p w14:paraId="02CCEC0E" w14:textId="1FA1555D" w:rsidR="00FE1FA7" w:rsidRPr="009854A9" w:rsidRDefault="00F221CB" w:rsidP="00703415">
      <w:pPr>
        <w:ind w:left="-90"/>
        <w:rPr>
          <w:lang w:val="en-IE"/>
        </w:rPr>
      </w:pPr>
      <w:r w:rsidRPr="009854A9">
        <w:rPr>
          <w:lang w:val="en-IE"/>
        </w:rPr>
        <w:t xml:space="preserve">For the purpose of this consultancy and the nature of this work, </w:t>
      </w:r>
      <w:r w:rsidR="00440489" w:rsidRPr="009854A9">
        <w:rPr>
          <w:lang w:val="en-IE"/>
        </w:rPr>
        <w:t xml:space="preserve">ME </w:t>
      </w:r>
      <w:r w:rsidRPr="009854A9">
        <w:rPr>
          <w:lang w:val="en-IE"/>
        </w:rPr>
        <w:t>DSP prefers a</w:t>
      </w:r>
      <w:r w:rsidR="007E0CF3" w:rsidRPr="009854A9">
        <w:rPr>
          <w:lang w:val="en-IE"/>
        </w:rPr>
        <w:t xml:space="preserve"> team </w:t>
      </w:r>
      <w:r w:rsidR="000D0458" w:rsidRPr="009854A9">
        <w:rPr>
          <w:rFonts w:ascii="Calibri" w:hAnsi="Calibri" w:cs="Calibri"/>
          <w:color w:val="000000"/>
          <w:lang w:val="en-IE"/>
        </w:rPr>
        <w:t xml:space="preserve">of minimum 2-3 individuals </w:t>
      </w:r>
      <w:r w:rsidR="00DF7EE4" w:rsidRPr="009854A9">
        <w:rPr>
          <w:lang w:val="en-IE"/>
        </w:rPr>
        <w:t>with a history of doing research on Syria.</w:t>
      </w:r>
      <w:r w:rsidRPr="009854A9">
        <w:rPr>
          <w:lang w:val="en-IE"/>
        </w:rPr>
        <w:t xml:space="preserve"> </w:t>
      </w:r>
    </w:p>
    <w:p w14:paraId="68F8B941" w14:textId="1871DC47" w:rsidR="003B5E26" w:rsidRPr="009854A9" w:rsidRDefault="00CA7AA2" w:rsidP="003577B9">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IE"/>
        </w:rPr>
      </w:pPr>
      <w:r w:rsidRPr="009854A9">
        <w:rPr>
          <w:rFonts w:asciiTheme="minorHAnsi" w:hAnsiTheme="minorHAnsi" w:cstheme="minorBidi"/>
          <w:b w:val="0"/>
          <w:bCs w:val="0"/>
          <w:color w:val="C00000"/>
          <w:sz w:val="36"/>
          <w:szCs w:val="36"/>
          <w:lang w:val="en-IE"/>
        </w:rPr>
        <w:t>Eligibility</w:t>
      </w:r>
      <w:r w:rsidR="00C84A1B" w:rsidRPr="009854A9">
        <w:rPr>
          <w:rFonts w:asciiTheme="minorHAnsi" w:hAnsiTheme="minorHAnsi" w:cstheme="minorBidi"/>
          <w:b w:val="0"/>
          <w:bCs w:val="0"/>
          <w:color w:val="C00000"/>
          <w:sz w:val="36"/>
          <w:szCs w:val="36"/>
          <w:lang w:val="en-IE"/>
        </w:rPr>
        <w:t xml:space="preserve">, </w:t>
      </w:r>
      <w:r w:rsidR="00CC6A7A" w:rsidRPr="009854A9">
        <w:rPr>
          <w:rFonts w:asciiTheme="minorHAnsi" w:hAnsiTheme="minorHAnsi" w:cstheme="minorBidi"/>
          <w:b w:val="0"/>
          <w:bCs w:val="0"/>
          <w:color w:val="C00000"/>
          <w:sz w:val="36"/>
          <w:szCs w:val="36"/>
          <w:lang w:val="en-IE"/>
        </w:rPr>
        <w:t>qualification,</w:t>
      </w:r>
      <w:r w:rsidR="00982B6B" w:rsidRPr="009854A9">
        <w:rPr>
          <w:rFonts w:asciiTheme="minorHAnsi" w:hAnsiTheme="minorHAnsi" w:cstheme="minorBidi"/>
          <w:b w:val="0"/>
          <w:bCs w:val="0"/>
          <w:color w:val="C00000"/>
          <w:sz w:val="36"/>
          <w:szCs w:val="36"/>
          <w:lang w:val="en-IE"/>
        </w:rPr>
        <w:t xml:space="preserve"> </w:t>
      </w:r>
      <w:r w:rsidR="00C84A1B" w:rsidRPr="009854A9">
        <w:rPr>
          <w:rFonts w:asciiTheme="minorHAnsi" w:hAnsiTheme="minorHAnsi" w:cstheme="minorBidi"/>
          <w:b w:val="0"/>
          <w:bCs w:val="0"/>
          <w:color w:val="C00000"/>
          <w:sz w:val="36"/>
          <w:szCs w:val="36"/>
          <w:lang w:val="en-IE"/>
        </w:rPr>
        <w:t>and experience required</w:t>
      </w:r>
    </w:p>
    <w:p w14:paraId="2271DF32" w14:textId="2BAD67FD" w:rsidR="006336E9" w:rsidRPr="009854A9" w:rsidRDefault="0014390E" w:rsidP="006336E9">
      <w:pPr>
        <w:autoSpaceDE w:val="0"/>
        <w:autoSpaceDN w:val="0"/>
        <w:adjustRightInd w:val="0"/>
        <w:spacing w:after="0" w:line="240" w:lineRule="auto"/>
        <w:ind w:left="-86"/>
        <w:rPr>
          <w:rFonts w:ascii="Calibri" w:hAnsi="Calibri" w:cs="Calibri"/>
          <w:color w:val="000000"/>
          <w:lang w:val="en-IE"/>
        </w:rPr>
      </w:pPr>
      <w:r w:rsidRPr="009854A9">
        <w:rPr>
          <w:rFonts w:ascii="Calibri" w:hAnsi="Calibri" w:cs="Calibri"/>
          <w:color w:val="000000"/>
          <w:lang w:val="en-IE"/>
        </w:rPr>
        <w:t xml:space="preserve">Due to the scope of this research and the available timeframe, consultant teams (of minimum 2-3 individuals) </w:t>
      </w:r>
      <w:r w:rsidR="000D0458" w:rsidRPr="009854A9">
        <w:rPr>
          <w:rFonts w:ascii="Calibri" w:hAnsi="Calibri" w:cs="Calibri"/>
          <w:color w:val="000000"/>
          <w:lang w:val="en-IE"/>
        </w:rPr>
        <w:t>are preferred, but i</w:t>
      </w:r>
      <w:r w:rsidRPr="009854A9">
        <w:rPr>
          <w:rFonts w:ascii="Calibri" w:hAnsi="Calibri" w:cs="Calibri"/>
          <w:color w:val="000000"/>
          <w:lang w:val="en-IE"/>
        </w:rPr>
        <w:t>ndividual consultants can apply</w:t>
      </w:r>
      <w:r w:rsidR="000D0458" w:rsidRPr="009854A9">
        <w:rPr>
          <w:rFonts w:ascii="Calibri" w:hAnsi="Calibri" w:cs="Calibri"/>
          <w:color w:val="000000"/>
          <w:lang w:val="en-IE"/>
        </w:rPr>
        <w:t>.</w:t>
      </w:r>
    </w:p>
    <w:p w14:paraId="705BD745" w14:textId="77777777" w:rsidR="006336E9" w:rsidRPr="009854A9" w:rsidRDefault="006336E9" w:rsidP="006336E9">
      <w:pPr>
        <w:autoSpaceDE w:val="0"/>
        <w:autoSpaceDN w:val="0"/>
        <w:adjustRightInd w:val="0"/>
        <w:spacing w:after="0" w:line="240" w:lineRule="auto"/>
        <w:ind w:left="-86"/>
        <w:rPr>
          <w:rFonts w:ascii="Calibri" w:hAnsi="Calibri" w:cs="Calibri"/>
          <w:color w:val="000000"/>
          <w:lang w:val="en-IE"/>
        </w:rPr>
      </w:pPr>
    </w:p>
    <w:p w14:paraId="709B4972" w14:textId="77777777" w:rsidR="006336E9" w:rsidRPr="009854A9" w:rsidRDefault="0014390E" w:rsidP="006336E9">
      <w:pPr>
        <w:autoSpaceDE w:val="0"/>
        <w:autoSpaceDN w:val="0"/>
        <w:adjustRightInd w:val="0"/>
        <w:spacing w:after="0" w:line="240" w:lineRule="auto"/>
        <w:ind w:left="-86"/>
        <w:rPr>
          <w:rFonts w:ascii="Calibri" w:hAnsi="Calibri" w:cs="Calibri"/>
          <w:color w:val="000000"/>
          <w:lang w:val="en-IE"/>
        </w:rPr>
      </w:pPr>
      <w:r w:rsidRPr="009854A9">
        <w:rPr>
          <w:rFonts w:ascii="Calibri" w:hAnsi="Calibri" w:cs="Calibri"/>
          <w:color w:val="000000"/>
          <w:lang w:val="en-IE"/>
        </w:rPr>
        <w:t xml:space="preserve">The lead consultant should have the following qualifications, and team members are expected to have solid research/ thematic/ regional expertise: </w:t>
      </w:r>
    </w:p>
    <w:p w14:paraId="6F1612C4" w14:textId="77777777" w:rsidR="006336E9" w:rsidRPr="009854A9" w:rsidRDefault="006336E9" w:rsidP="006336E9">
      <w:pPr>
        <w:autoSpaceDE w:val="0"/>
        <w:autoSpaceDN w:val="0"/>
        <w:adjustRightInd w:val="0"/>
        <w:spacing w:after="0" w:line="240" w:lineRule="auto"/>
        <w:ind w:left="-86"/>
        <w:rPr>
          <w:rFonts w:ascii="Calibri" w:hAnsi="Calibri" w:cs="Calibri"/>
          <w:color w:val="000000"/>
          <w:lang w:val="en-IE"/>
        </w:rPr>
      </w:pPr>
    </w:p>
    <w:p w14:paraId="71F71B4F" w14:textId="4533D108" w:rsidR="006336E9" w:rsidRPr="009854A9" w:rsidRDefault="0014390E" w:rsidP="00B26378">
      <w:pPr>
        <w:pStyle w:val="ListParagraph"/>
        <w:numPr>
          <w:ilvl w:val="0"/>
          <w:numId w:val="16"/>
        </w:numPr>
        <w:tabs>
          <w:tab w:val="clear" w:pos="720"/>
        </w:tabs>
        <w:autoSpaceDE w:val="0"/>
        <w:autoSpaceDN w:val="0"/>
        <w:adjustRightInd w:val="0"/>
        <w:spacing w:after="0" w:line="240" w:lineRule="auto"/>
        <w:ind w:left="360"/>
        <w:rPr>
          <w:rFonts w:ascii="Calibri" w:hAnsi="Calibri" w:cs="Calibri"/>
          <w:color w:val="000000"/>
          <w:lang w:val="en-IE"/>
        </w:rPr>
      </w:pPr>
      <w:r w:rsidRPr="009854A9">
        <w:rPr>
          <w:rFonts w:ascii="Calibri" w:hAnsi="Calibri" w:cs="Calibri"/>
          <w:color w:val="000000"/>
          <w:lang w:val="en-IE"/>
        </w:rPr>
        <w:t xml:space="preserve">Master degree in international relations, development, political science and/or </w:t>
      </w:r>
      <w:r w:rsidR="00A12E1D" w:rsidRPr="009854A9">
        <w:rPr>
          <w:rFonts w:ascii="Calibri" w:hAnsi="Calibri" w:cs="Calibri"/>
          <w:color w:val="000000"/>
          <w:lang w:val="en-IE"/>
        </w:rPr>
        <w:t>similar</w:t>
      </w:r>
      <w:r w:rsidRPr="009854A9">
        <w:rPr>
          <w:rFonts w:ascii="Calibri" w:hAnsi="Calibri" w:cs="Calibri"/>
          <w:color w:val="000000"/>
          <w:lang w:val="en-IE"/>
        </w:rPr>
        <w:t xml:space="preserve"> </w:t>
      </w:r>
    </w:p>
    <w:p w14:paraId="65938A6B" w14:textId="3D5D71EA" w:rsidR="002C60E9" w:rsidRPr="009854A9" w:rsidRDefault="0014390E" w:rsidP="00B26378">
      <w:pPr>
        <w:pStyle w:val="ListParagraph"/>
        <w:numPr>
          <w:ilvl w:val="0"/>
          <w:numId w:val="16"/>
        </w:numPr>
        <w:tabs>
          <w:tab w:val="clear" w:pos="720"/>
        </w:tabs>
        <w:autoSpaceDE w:val="0"/>
        <w:autoSpaceDN w:val="0"/>
        <w:adjustRightInd w:val="0"/>
        <w:spacing w:after="0" w:line="240" w:lineRule="auto"/>
        <w:ind w:left="360"/>
        <w:rPr>
          <w:rFonts w:ascii="Calibri" w:hAnsi="Calibri" w:cs="Calibri"/>
          <w:color w:val="000000"/>
          <w:lang w:val="en-IE"/>
        </w:rPr>
      </w:pPr>
      <w:r w:rsidRPr="009854A9">
        <w:rPr>
          <w:rFonts w:ascii="Calibri" w:hAnsi="Calibri" w:cs="Calibri"/>
          <w:color w:val="000000"/>
          <w:lang w:val="en-IE"/>
        </w:rPr>
        <w:t xml:space="preserve">Minimum </w:t>
      </w:r>
      <w:r w:rsidR="002C60E9" w:rsidRPr="009854A9">
        <w:rPr>
          <w:rFonts w:ascii="Calibri" w:hAnsi="Calibri" w:cs="Calibri"/>
          <w:color w:val="000000"/>
          <w:lang w:val="en-IE"/>
        </w:rPr>
        <w:t>6</w:t>
      </w:r>
      <w:r w:rsidRPr="009854A9">
        <w:rPr>
          <w:rFonts w:ascii="Calibri" w:hAnsi="Calibri" w:cs="Calibri"/>
          <w:color w:val="000000"/>
          <w:lang w:val="en-IE"/>
        </w:rPr>
        <w:t xml:space="preserve"> years’ proven experience in conducting similar assignments </w:t>
      </w:r>
    </w:p>
    <w:p w14:paraId="37211684" w14:textId="4C731F24" w:rsidR="00B61E9E" w:rsidRPr="009854A9" w:rsidRDefault="0014390E" w:rsidP="00B26378">
      <w:pPr>
        <w:pStyle w:val="ListParagraph"/>
        <w:numPr>
          <w:ilvl w:val="0"/>
          <w:numId w:val="16"/>
        </w:numPr>
        <w:tabs>
          <w:tab w:val="clear" w:pos="720"/>
        </w:tabs>
        <w:autoSpaceDE w:val="0"/>
        <w:autoSpaceDN w:val="0"/>
        <w:adjustRightInd w:val="0"/>
        <w:spacing w:after="0" w:line="240" w:lineRule="auto"/>
        <w:ind w:left="360"/>
        <w:rPr>
          <w:rFonts w:ascii="Calibri" w:hAnsi="Calibri" w:cs="Calibri"/>
          <w:color w:val="000000"/>
          <w:lang w:val="en-IE"/>
        </w:rPr>
      </w:pPr>
      <w:r w:rsidRPr="009854A9">
        <w:rPr>
          <w:rFonts w:ascii="Calibri" w:hAnsi="Calibri" w:cs="Calibri"/>
          <w:color w:val="000000"/>
          <w:lang w:val="en-IE"/>
        </w:rPr>
        <w:t>Demonstrable experience related to forced migration</w:t>
      </w:r>
      <w:r w:rsidR="00A12E1D" w:rsidRPr="009854A9">
        <w:rPr>
          <w:rFonts w:ascii="Calibri" w:hAnsi="Calibri" w:cs="Calibri"/>
          <w:color w:val="000000"/>
          <w:lang w:val="en-IE"/>
        </w:rPr>
        <w:t xml:space="preserve"> and</w:t>
      </w:r>
      <w:r w:rsidRPr="009854A9">
        <w:rPr>
          <w:rFonts w:ascii="Calibri" w:hAnsi="Calibri" w:cs="Calibri"/>
          <w:color w:val="000000"/>
          <w:lang w:val="en-IE"/>
        </w:rPr>
        <w:t xml:space="preserve"> durable solutions </w:t>
      </w:r>
      <w:r w:rsidR="00B61E9E" w:rsidRPr="009854A9">
        <w:rPr>
          <w:rFonts w:ascii="Calibri" w:hAnsi="Calibri" w:cs="Calibri"/>
          <w:color w:val="000000"/>
          <w:lang w:val="en-IE"/>
        </w:rPr>
        <w:t>in Syria</w:t>
      </w:r>
    </w:p>
    <w:p w14:paraId="4ECC47B9" w14:textId="313C20F6" w:rsidR="00B61E9E" w:rsidRPr="009854A9" w:rsidRDefault="0014390E" w:rsidP="00B26378">
      <w:pPr>
        <w:pStyle w:val="ListParagraph"/>
        <w:numPr>
          <w:ilvl w:val="0"/>
          <w:numId w:val="16"/>
        </w:numPr>
        <w:tabs>
          <w:tab w:val="clear" w:pos="720"/>
        </w:tabs>
        <w:autoSpaceDE w:val="0"/>
        <w:autoSpaceDN w:val="0"/>
        <w:adjustRightInd w:val="0"/>
        <w:spacing w:after="0" w:line="240" w:lineRule="auto"/>
        <w:ind w:left="360"/>
        <w:rPr>
          <w:rFonts w:ascii="Calibri" w:hAnsi="Calibri" w:cs="Calibri"/>
          <w:color w:val="000000"/>
          <w:lang w:val="en-IE"/>
        </w:rPr>
      </w:pPr>
      <w:r w:rsidRPr="009854A9">
        <w:rPr>
          <w:rFonts w:ascii="Calibri" w:hAnsi="Calibri" w:cs="Calibri"/>
          <w:color w:val="000000"/>
          <w:lang w:val="en-IE"/>
        </w:rPr>
        <w:t>Strong knowledge of the region and the socio-economic and political dynamics affecting i</w:t>
      </w:r>
      <w:r w:rsidR="00A12E1D" w:rsidRPr="009854A9">
        <w:rPr>
          <w:rFonts w:ascii="Calibri" w:hAnsi="Calibri" w:cs="Calibri"/>
          <w:color w:val="000000"/>
          <w:lang w:val="en-IE"/>
        </w:rPr>
        <w:t>t,</w:t>
      </w:r>
      <w:r w:rsidRPr="009854A9">
        <w:rPr>
          <w:rFonts w:ascii="Calibri" w:hAnsi="Calibri" w:cs="Calibri"/>
          <w:color w:val="000000"/>
          <w:lang w:val="en-IE"/>
        </w:rPr>
        <w:t xml:space="preserve"> more specifically on displacement trends </w:t>
      </w:r>
      <w:r w:rsidR="00B61E9E" w:rsidRPr="009854A9">
        <w:rPr>
          <w:rFonts w:ascii="Calibri" w:hAnsi="Calibri" w:cs="Calibri"/>
          <w:color w:val="000000"/>
          <w:lang w:val="en-IE"/>
        </w:rPr>
        <w:t>and programming in Syria</w:t>
      </w:r>
    </w:p>
    <w:p w14:paraId="2B5779BD" w14:textId="412DC68F" w:rsidR="00B61E9E" w:rsidRPr="009854A9" w:rsidRDefault="0014390E" w:rsidP="00B26378">
      <w:pPr>
        <w:pStyle w:val="ListParagraph"/>
        <w:numPr>
          <w:ilvl w:val="0"/>
          <w:numId w:val="16"/>
        </w:numPr>
        <w:tabs>
          <w:tab w:val="clear" w:pos="720"/>
        </w:tabs>
        <w:autoSpaceDE w:val="0"/>
        <w:autoSpaceDN w:val="0"/>
        <w:adjustRightInd w:val="0"/>
        <w:spacing w:after="0" w:line="240" w:lineRule="auto"/>
        <w:ind w:left="360"/>
        <w:rPr>
          <w:rFonts w:ascii="Calibri" w:hAnsi="Calibri" w:cs="Calibri"/>
          <w:color w:val="000000"/>
          <w:lang w:val="en-IE"/>
        </w:rPr>
      </w:pPr>
      <w:r w:rsidRPr="009854A9">
        <w:rPr>
          <w:rFonts w:ascii="Calibri" w:hAnsi="Calibri" w:cs="Calibri"/>
          <w:color w:val="000000"/>
          <w:lang w:val="en-IE"/>
        </w:rPr>
        <w:t xml:space="preserve">Strong analytical and writing skills with proven experience in producing high quality research with ability to present complex information in a simple and accessible manner </w:t>
      </w:r>
    </w:p>
    <w:p w14:paraId="639B3B9E" w14:textId="2CA1E3C4" w:rsidR="0014390E" w:rsidRPr="009854A9" w:rsidRDefault="0014390E" w:rsidP="00B26378">
      <w:pPr>
        <w:pStyle w:val="ListParagraph"/>
        <w:numPr>
          <w:ilvl w:val="0"/>
          <w:numId w:val="16"/>
        </w:numPr>
        <w:tabs>
          <w:tab w:val="clear" w:pos="720"/>
        </w:tabs>
        <w:autoSpaceDE w:val="0"/>
        <w:autoSpaceDN w:val="0"/>
        <w:adjustRightInd w:val="0"/>
        <w:spacing w:after="0" w:line="240" w:lineRule="auto"/>
        <w:ind w:left="360"/>
        <w:rPr>
          <w:rFonts w:ascii="Calibri" w:hAnsi="Calibri" w:cs="Calibri"/>
          <w:color w:val="000000"/>
          <w:lang w:val="en-IE"/>
        </w:rPr>
      </w:pPr>
      <w:r w:rsidRPr="009854A9">
        <w:rPr>
          <w:rFonts w:ascii="Calibri" w:hAnsi="Calibri" w:cs="Calibri"/>
          <w:color w:val="000000"/>
          <w:lang w:val="en-IE"/>
        </w:rPr>
        <w:t xml:space="preserve">Fluency in written and spoken English </w:t>
      </w:r>
    </w:p>
    <w:p w14:paraId="7F1FB091" w14:textId="07C563E6" w:rsidR="00F21F6E" w:rsidRPr="009854A9" w:rsidRDefault="00F21F6E" w:rsidP="006B0059">
      <w:pPr>
        <w:autoSpaceDE w:val="0"/>
        <w:autoSpaceDN w:val="0"/>
        <w:adjustRightInd w:val="0"/>
        <w:spacing w:after="0" w:line="240" w:lineRule="auto"/>
        <w:ind w:left="-86"/>
        <w:rPr>
          <w:rFonts w:ascii="Calibri" w:hAnsi="Calibri" w:cs="Calibri"/>
          <w:color w:val="000000"/>
          <w:lang w:val="en-IE"/>
        </w:rPr>
      </w:pPr>
    </w:p>
    <w:p w14:paraId="12FE8A60" w14:textId="6BBC3E68" w:rsidR="00F21F6E" w:rsidRPr="009854A9" w:rsidRDefault="00F21F6E" w:rsidP="00F21F6E">
      <w:pPr>
        <w:pBdr>
          <w:top w:val="nil"/>
          <w:left w:val="nil"/>
          <w:bottom w:val="nil"/>
          <w:right w:val="nil"/>
          <w:between w:val="nil"/>
        </w:pBdr>
        <w:spacing w:after="160" w:line="256" w:lineRule="auto"/>
        <w:rPr>
          <w:rFonts w:cstheme="minorHAnsi"/>
          <w:lang w:val="en-IE"/>
        </w:rPr>
      </w:pPr>
      <w:r w:rsidRPr="009854A9">
        <w:rPr>
          <w:rFonts w:ascii="Calibri" w:hAnsi="Calibri" w:cs="Calibri"/>
          <w:lang w:val="en-IE"/>
        </w:rPr>
        <w:t xml:space="preserve">Documents to be </w:t>
      </w:r>
      <w:r w:rsidR="00811D3B" w:rsidRPr="009854A9">
        <w:rPr>
          <w:rFonts w:ascii="Calibri" w:hAnsi="Calibri" w:cs="Calibri"/>
          <w:lang w:val="en-IE"/>
        </w:rPr>
        <w:t>submitted:</w:t>
      </w:r>
    </w:p>
    <w:p w14:paraId="4A0F46D0" w14:textId="77777777" w:rsidR="00F21F6E" w:rsidRPr="009854A9" w:rsidRDefault="00F21F6E" w:rsidP="00B26378">
      <w:pPr>
        <w:pStyle w:val="ListParagraph"/>
        <w:numPr>
          <w:ilvl w:val="0"/>
          <w:numId w:val="15"/>
        </w:numPr>
        <w:tabs>
          <w:tab w:val="clear" w:pos="720"/>
        </w:tabs>
        <w:spacing w:after="160" w:line="252" w:lineRule="auto"/>
        <w:ind w:left="360"/>
        <w:jc w:val="both"/>
        <w:rPr>
          <w:rFonts w:ascii="Calibri" w:hAnsi="Calibri" w:cs="Calibri"/>
          <w:lang w:val="en-IE"/>
        </w:rPr>
      </w:pPr>
      <w:r w:rsidRPr="009854A9">
        <w:rPr>
          <w:rFonts w:ascii="Calibri" w:hAnsi="Calibri" w:cs="Calibri"/>
          <w:lang w:val="en-IE"/>
        </w:rPr>
        <w:t>A technical proposal outlining the consultant’s own understanding of the required scope of work</w:t>
      </w:r>
    </w:p>
    <w:p w14:paraId="471C6D68" w14:textId="77777777" w:rsidR="00F21F6E" w:rsidRPr="009854A9" w:rsidRDefault="00F21F6E" w:rsidP="00B26378">
      <w:pPr>
        <w:pStyle w:val="ListParagraph"/>
        <w:numPr>
          <w:ilvl w:val="0"/>
          <w:numId w:val="15"/>
        </w:numPr>
        <w:tabs>
          <w:tab w:val="clear" w:pos="720"/>
        </w:tabs>
        <w:spacing w:after="160" w:line="252" w:lineRule="auto"/>
        <w:ind w:left="360"/>
        <w:jc w:val="both"/>
        <w:rPr>
          <w:rFonts w:ascii="Calibri" w:hAnsi="Calibri" w:cs="Calibri"/>
          <w:lang w:val="en-IE"/>
        </w:rPr>
      </w:pPr>
      <w:r w:rsidRPr="009854A9">
        <w:rPr>
          <w:rFonts w:ascii="Calibri" w:hAnsi="Calibri" w:cs="Calibri"/>
          <w:lang w:val="en-IE"/>
        </w:rPr>
        <w:t>Updated CV/s of the consultant/s that clearly spells out his/her qualifications and experience</w:t>
      </w:r>
    </w:p>
    <w:p w14:paraId="289E1270" w14:textId="77777777" w:rsidR="00F21F6E" w:rsidRPr="009854A9" w:rsidRDefault="00F21F6E" w:rsidP="00B26378">
      <w:pPr>
        <w:pStyle w:val="ListParagraph"/>
        <w:numPr>
          <w:ilvl w:val="0"/>
          <w:numId w:val="15"/>
        </w:numPr>
        <w:tabs>
          <w:tab w:val="clear" w:pos="720"/>
        </w:tabs>
        <w:spacing w:after="160" w:line="252" w:lineRule="auto"/>
        <w:ind w:left="360"/>
        <w:jc w:val="both"/>
        <w:rPr>
          <w:rFonts w:ascii="Calibri" w:hAnsi="Calibri" w:cs="Calibri"/>
          <w:lang w:val="en-IE"/>
        </w:rPr>
      </w:pPr>
      <w:r w:rsidRPr="009854A9">
        <w:rPr>
          <w:rFonts w:ascii="Calibri" w:hAnsi="Calibri" w:cs="Calibri"/>
          <w:lang w:val="en-IE"/>
        </w:rPr>
        <w:t xml:space="preserve">A financial proposal showing daily rate </w:t>
      </w:r>
    </w:p>
    <w:p w14:paraId="53361C7E" w14:textId="77777777" w:rsidR="00F21F6E" w:rsidRPr="009854A9" w:rsidRDefault="00F21F6E" w:rsidP="00B26378">
      <w:pPr>
        <w:pStyle w:val="ListParagraph"/>
        <w:numPr>
          <w:ilvl w:val="0"/>
          <w:numId w:val="15"/>
        </w:numPr>
        <w:tabs>
          <w:tab w:val="clear" w:pos="720"/>
        </w:tabs>
        <w:spacing w:after="160" w:line="252" w:lineRule="auto"/>
        <w:ind w:left="360"/>
        <w:jc w:val="both"/>
        <w:rPr>
          <w:rFonts w:ascii="Calibri" w:hAnsi="Calibri" w:cs="Calibri"/>
          <w:lang w:val="en-IE"/>
        </w:rPr>
      </w:pPr>
      <w:r w:rsidRPr="009854A9">
        <w:rPr>
          <w:rFonts w:ascii="Calibri" w:hAnsi="Calibri" w:cs="Calibri"/>
          <w:lang w:val="en-IE"/>
        </w:rPr>
        <w:t>2 examples of similar work completed in past</w:t>
      </w:r>
    </w:p>
    <w:p w14:paraId="5DEFE464" w14:textId="77777777" w:rsidR="00F21F6E" w:rsidRPr="009854A9" w:rsidRDefault="00F21F6E" w:rsidP="00B26378">
      <w:pPr>
        <w:pStyle w:val="ListParagraph"/>
        <w:numPr>
          <w:ilvl w:val="0"/>
          <w:numId w:val="15"/>
        </w:numPr>
        <w:tabs>
          <w:tab w:val="clear" w:pos="720"/>
        </w:tabs>
        <w:spacing w:after="160" w:line="252" w:lineRule="auto"/>
        <w:ind w:left="360"/>
        <w:jc w:val="both"/>
        <w:rPr>
          <w:rFonts w:ascii="Calibri" w:hAnsi="Calibri" w:cs="Calibri"/>
          <w:lang w:val="en-IE"/>
        </w:rPr>
      </w:pPr>
      <w:r w:rsidRPr="009854A9">
        <w:rPr>
          <w:rFonts w:ascii="Calibri" w:hAnsi="Calibri" w:cs="Calibri"/>
          <w:lang w:val="en-IE"/>
        </w:rPr>
        <w:t xml:space="preserve">2 reference contacts </w:t>
      </w:r>
    </w:p>
    <w:p w14:paraId="341647D0" w14:textId="77777777" w:rsidR="00982B6B" w:rsidRPr="009854A9"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IE"/>
        </w:rPr>
      </w:pPr>
    </w:p>
    <w:p w14:paraId="2B1D1ACD" w14:textId="07CC30A0" w:rsidR="00CA7AA2" w:rsidRPr="009854A9" w:rsidRDefault="00CA7AA2" w:rsidP="003577B9">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IE"/>
        </w:rPr>
      </w:pPr>
      <w:r w:rsidRPr="009854A9">
        <w:rPr>
          <w:rFonts w:asciiTheme="minorHAnsi" w:hAnsiTheme="minorHAnsi" w:cstheme="minorBidi"/>
          <w:b w:val="0"/>
          <w:bCs w:val="0"/>
          <w:color w:val="C00000"/>
          <w:sz w:val="36"/>
          <w:szCs w:val="36"/>
          <w:lang w:val="en-IE"/>
        </w:rPr>
        <w:t>Technical supervision</w:t>
      </w:r>
    </w:p>
    <w:p w14:paraId="7580F63E" w14:textId="2B3195DE" w:rsidR="00CA7AA2" w:rsidRPr="009854A9" w:rsidRDefault="00CA7AA2" w:rsidP="001B16CB">
      <w:pPr>
        <w:rPr>
          <w:rFonts w:cstheme="minorHAnsi"/>
          <w:b/>
          <w:bCs/>
          <w:lang w:val="en-IE"/>
        </w:rPr>
      </w:pPr>
      <w:r w:rsidRPr="009854A9">
        <w:rPr>
          <w:rFonts w:cstheme="minorHAnsi"/>
          <w:lang w:val="en-IE"/>
        </w:rPr>
        <w:t>The selected consultant will work under the supervision of</w:t>
      </w:r>
      <w:r w:rsidR="00DF7EE4" w:rsidRPr="009854A9">
        <w:rPr>
          <w:rFonts w:cstheme="minorHAnsi"/>
          <w:lang w:val="en-IE"/>
        </w:rPr>
        <w:t xml:space="preserve"> </w:t>
      </w:r>
      <w:r w:rsidR="00440489" w:rsidRPr="009854A9">
        <w:rPr>
          <w:rFonts w:cstheme="minorHAnsi"/>
          <w:lang w:val="en-IE"/>
        </w:rPr>
        <w:t xml:space="preserve">ME </w:t>
      </w:r>
      <w:r w:rsidR="00DF7EE4" w:rsidRPr="009854A9">
        <w:rPr>
          <w:rFonts w:cstheme="minorHAnsi"/>
          <w:lang w:val="en-IE"/>
        </w:rPr>
        <w:t xml:space="preserve">DSP’s </w:t>
      </w:r>
      <w:r w:rsidR="00440489" w:rsidRPr="009854A9">
        <w:rPr>
          <w:rFonts w:cstheme="minorHAnsi"/>
          <w:lang w:val="en-IE"/>
        </w:rPr>
        <w:t>Coordinator</w:t>
      </w:r>
    </w:p>
    <w:p w14:paraId="15EFA2B5" w14:textId="7678DADB" w:rsidR="004C0327" w:rsidRPr="009854A9" w:rsidRDefault="004C0327" w:rsidP="003577B9">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IE"/>
        </w:rPr>
      </w:pPr>
      <w:r w:rsidRPr="009854A9">
        <w:rPr>
          <w:rFonts w:asciiTheme="minorHAnsi" w:hAnsiTheme="minorHAnsi" w:cstheme="minorBidi"/>
          <w:b w:val="0"/>
          <w:bCs w:val="0"/>
          <w:color w:val="C00000"/>
          <w:sz w:val="36"/>
          <w:szCs w:val="36"/>
          <w:lang w:val="en-IE"/>
        </w:rPr>
        <w:t>Location and support</w:t>
      </w:r>
    </w:p>
    <w:p w14:paraId="4308626F" w14:textId="6B6B364C" w:rsidR="008D20C1" w:rsidRPr="009854A9" w:rsidRDefault="008D20C1" w:rsidP="008D20C1">
      <w:pPr>
        <w:autoSpaceDE w:val="0"/>
        <w:autoSpaceDN w:val="0"/>
        <w:adjustRightInd w:val="0"/>
        <w:spacing w:after="0" w:line="240" w:lineRule="auto"/>
        <w:ind w:left="-86"/>
        <w:rPr>
          <w:rFonts w:ascii="Calibri" w:hAnsi="Calibri" w:cs="Calibri"/>
          <w:lang w:val="en-IE"/>
        </w:rPr>
      </w:pPr>
      <w:r w:rsidRPr="009854A9">
        <w:rPr>
          <w:rFonts w:ascii="Calibri" w:hAnsi="Calibri" w:cs="Calibri"/>
          <w:lang w:val="en-IE"/>
        </w:rPr>
        <w:t>This consultancy is home-based</w:t>
      </w:r>
      <w:r w:rsidR="009522CC" w:rsidRPr="009854A9">
        <w:rPr>
          <w:rFonts w:ascii="Calibri" w:hAnsi="Calibri" w:cs="Calibri"/>
          <w:lang w:val="en-IE"/>
        </w:rPr>
        <w:t>, t</w:t>
      </w:r>
      <w:r w:rsidRPr="009854A9">
        <w:rPr>
          <w:rFonts w:cstheme="minorHAnsi"/>
          <w:lang w:val="en-IE"/>
        </w:rPr>
        <w:t>he Consultant will provide her/his own computer and mobile telephone.</w:t>
      </w:r>
    </w:p>
    <w:p w14:paraId="316920DC" w14:textId="77777777" w:rsidR="008D20C1" w:rsidRPr="009854A9" w:rsidRDefault="008D20C1" w:rsidP="00212378">
      <w:pPr>
        <w:autoSpaceDE w:val="0"/>
        <w:autoSpaceDN w:val="0"/>
        <w:adjustRightInd w:val="0"/>
        <w:spacing w:after="0" w:line="240" w:lineRule="auto"/>
        <w:rPr>
          <w:rFonts w:ascii="Calibri" w:hAnsi="Calibri" w:cs="Calibri"/>
          <w:lang w:val="en-IE"/>
        </w:rPr>
      </w:pPr>
    </w:p>
    <w:p w14:paraId="476A0491" w14:textId="549A1F83" w:rsidR="004C0327" w:rsidRPr="009854A9" w:rsidRDefault="004C0327" w:rsidP="003577B9">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IE"/>
        </w:rPr>
      </w:pPr>
      <w:r w:rsidRPr="009854A9">
        <w:rPr>
          <w:rFonts w:asciiTheme="minorHAnsi" w:hAnsiTheme="minorHAnsi" w:cstheme="minorBidi"/>
          <w:b w:val="0"/>
          <w:bCs w:val="0"/>
          <w:color w:val="C00000"/>
          <w:sz w:val="36"/>
          <w:szCs w:val="36"/>
          <w:lang w:val="en-IE"/>
        </w:rPr>
        <w:t>Travel</w:t>
      </w:r>
    </w:p>
    <w:p w14:paraId="66DF2BE6" w14:textId="1FF68F5C" w:rsidR="00212378" w:rsidRPr="009854A9" w:rsidRDefault="00212378" w:rsidP="009522CC">
      <w:pPr>
        <w:autoSpaceDE w:val="0"/>
        <w:autoSpaceDN w:val="0"/>
        <w:adjustRightInd w:val="0"/>
        <w:spacing w:after="0" w:line="240" w:lineRule="auto"/>
        <w:ind w:left="-86"/>
        <w:rPr>
          <w:rFonts w:ascii="Calibri" w:hAnsi="Calibri" w:cs="Calibri"/>
          <w:lang w:val="en-IE"/>
        </w:rPr>
      </w:pPr>
      <w:r w:rsidRPr="009854A9">
        <w:rPr>
          <w:rFonts w:ascii="Calibri" w:hAnsi="Calibri" w:cs="Calibri"/>
          <w:lang w:val="en-IE"/>
        </w:rPr>
        <w:t xml:space="preserve">The consultant </w:t>
      </w:r>
      <w:r w:rsidR="00FE1FA7" w:rsidRPr="009854A9">
        <w:rPr>
          <w:rFonts w:ascii="Calibri" w:hAnsi="Calibri" w:cs="Calibri"/>
          <w:lang w:val="en-IE"/>
        </w:rPr>
        <w:t>is</w:t>
      </w:r>
      <w:r w:rsidR="009522CC" w:rsidRPr="009854A9">
        <w:rPr>
          <w:rFonts w:ascii="Calibri" w:hAnsi="Calibri" w:cs="Calibri"/>
          <w:lang w:val="en-IE"/>
        </w:rPr>
        <w:t xml:space="preserve"> not</w:t>
      </w:r>
      <w:r w:rsidR="00FE1FA7" w:rsidRPr="009854A9">
        <w:rPr>
          <w:rFonts w:ascii="Calibri" w:hAnsi="Calibri" w:cs="Calibri"/>
          <w:lang w:val="en-IE"/>
        </w:rPr>
        <w:t xml:space="preserve"> </w:t>
      </w:r>
      <w:r w:rsidRPr="009854A9">
        <w:rPr>
          <w:rFonts w:ascii="Calibri" w:hAnsi="Calibri" w:cs="Calibri"/>
          <w:lang w:val="en-IE"/>
        </w:rPr>
        <w:t>expected to travel for this consultancy.</w:t>
      </w:r>
      <w:r w:rsidR="00F221CB" w:rsidRPr="009854A9">
        <w:rPr>
          <w:rFonts w:ascii="Calibri" w:hAnsi="Calibri" w:cs="Calibri"/>
          <w:lang w:val="en-IE"/>
        </w:rPr>
        <w:t xml:space="preserve"> </w:t>
      </w:r>
    </w:p>
    <w:p w14:paraId="05D9D9F9" w14:textId="77777777" w:rsidR="00212378" w:rsidRPr="009854A9" w:rsidRDefault="00212378" w:rsidP="00212378">
      <w:pPr>
        <w:autoSpaceDE w:val="0"/>
        <w:autoSpaceDN w:val="0"/>
        <w:adjustRightInd w:val="0"/>
        <w:spacing w:after="0" w:line="240" w:lineRule="auto"/>
        <w:ind w:left="-86"/>
        <w:rPr>
          <w:rFonts w:ascii="Calibri" w:hAnsi="Calibri" w:cs="Calibri"/>
          <w:lang w:val="en-IE"/>
        </w:rPr>
      </w:pPr>
    </w:p>
    <w:p w14:paraId="5700312E" w14:textId="3A99D76E" w:rsidR="004C0327" w:rsidRDefault="004C0327" w:rsidP="003577B9">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IE"/>
        </w:rPr>
      </w:pPr>
      <w:r w:rsidRPr="009854A9">
        <w:rPr>
          <w:rFonts w:asciiTheme="minorHAnsi" w:hAnsiTheme="minorHAnsi" w:cstheme="minorBidi"/>
          <w:b w:val="0"/>
          <w:bCs w:val="0"/>
          <w:color w:val="C00000"/>
          <w:sz w:val="36"/>
          <w:szCs w:val="36"/>
          <w:lang w:val="en-IE"/>
        </w:rPr>
        <w:t>Submission process</w:t>
      </w:r>
    </w:p>
    <w:p w14:paraId="1D6FBD6A" w14:textId="77777777" w:rsidR="00FF687C" w:rsidRPr="00FF687C" w:rsidRDefault="00FF687C" w:rsidP="00FF687C">
      <w:pPr>
        <w:spacing w:after="0"/>
        <w:ind w:left="-86"/>
        <w:rPr>
          <w:rFonts w:cstheme="minorHAnsi"/>
          <w:lang w:val="en-IE"/>
        </w:rPr>
      </w:pPr>
      <w:r>
        <w:t xml:space="preserve">Refer to the RFP letter invitation. </w:t>
      </w:r>
    </w:p>
    <w:p w14:paraId="3AEA6FC0" w14:textId="77777777" w:rsidR="00FF687C" w:rsidRPr="00FF687C" w:rsidRDefault="00FF687C" w:rsidP="00FF687C">
      <w:pPr>
        <w:rPr>
          <w:lang w:val="en-IE"/>
        </w:rPr>
      </w:pPr>
    </w:p>
    <w:p w14:paraId="2AB90BD1" w14:textId="48036D68" w:rsidR="004C0327" w:rsidRPr="009854A9" w:rsidRDefault="004C0327" w:rsidP="00FF687C">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IE"/>
        </w:rPr>
      </w:pPr>
      <w:bookmarkStart w:id="0" w:name="_GoBack"/>
      <w:bookmarkEnd w:id="0"/>
      <w:r w:rsidRPr="009854A9">
        <w:rPr>
          <w:rFonts w:asciiTheme="minorHAnsi" w:hAnsiTheme="minorHAnsi" w:cstheme="minorBidi"/>
          <w:b w:val="0"/>
          <w:bCs w:val="0"/>
          <w:color w:val="C00000"/>
          <w:sz w:val="36"/>
          <w:szCs w:val="36"/>
          <w:lang w:val="en-IE"/>
        </w:rPr>
        <w:t>Evaluation of bids</w:t>
      </w:r>
    </w:p>
    <w:p w14:paraId="28B93580" w14:textId="4D746A60" w:rsidR="009B2E8E" w:rsidRPr="009854A9" w:rsidRDefault="00D40A22" w:rsidP="00EB0CBC">
      <w:pPr>
        <w:spacing w:after="0"/>
        <w:rPr>
          <w:rFonts w:cstheme="minorHAnsi"/>
          <w:lang w:val="en-IE"/>
        </w:rPr>
      </w:pPr>
      <w:r>
        <w:t xml:space="preserve">Refer to the RFP letter invitation. </w:t>
      </w:r>
    </w:p>
    <w:sectPr w:rsidR="009B2E8E" w:rsidRPr="009854A9" w:rsidSect="00EE47EA">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00C1F" w14:textId="77777777" w:rsidR="00CE723F" w:rsidRDefault="00CE723F" w:rsidP="005C0AF3">
      <w:pPr>
        <w:spacing w:after="0" w:line="240" w:lineRule="auto"/>
      </w:pPr>
      <w:r>
        <w:separator/>
      </w:r>
    </w:p>
  </w:endnote>
  <w:endnote w:type="continuationSeparator" w:id="0">
    <w:p w14:paraId="656A1772" w14:textId="77777777" w:rsidR="00CE723F" w:rsidRDefault="00CE723F"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Light"/>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Ubuntu Light">
    <w:altName w:val="Arial"/>
    <w:charset w:val="00"/>
    <w:family w:val="swiss"/>
    <w:pitch w:val="variable"/>
    <w:sig w:usb0="00000001" w:usb1="5000205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8261859"/>
      <w:docPartObj>
        <w:docPartGallery w:val="Page Numbers (Bottom of Page)"/>
        <w:docPartUnique/>
      </w:docPartObj>
    </w:sdtPr>
    <w:sdtEndPr>
      <w:rPr>
        <w:rFonts w:ascii="Ubuntu Light" w:hAnsi="Ubuntu Light"/>
        <w:sz w:val="20"/>
        <w:szCs w:val="20"/>
      </w:rPr>
    </w:sdtEndPr>
    <w:sdtContent>
      <w:p w14:paraId="25BB12DD" w14:textId="136946AF" w:rsidR="00EE47EA" w:rsidRPr="003052FE" w:rsidRDefault="00EE47EA">
        <w:pPr>
          <w:pStyle w:val="Footer"/>
          <w:jc w:val="right"/>
          <w:rPr>
            <w:rFonts w:ascii="Ubuntu Light" w:hAnsi="Ubuntu Light"/>
            <w:sz w:val="20"/>
            <w:szCs w:val="20"/>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rPr>
          <w:instrText>PAGE   \* MERGEFORMAT</w:instrText>
        </w:r>
        <w:r w:rsidRPr="00EE47EA">
          <w:rPr>
            <w:rFonts w:ascii="Ubuntu Light" w:hAnsi="Ubuntu Light"/>
            <w:color w:val="2B579A"/>
            <w:sz w:val="20"/>
            <w:szCs w:val="20"/>
            <w:shd w:val="clear" w:color="auto" w:fill="E6E6E6"/>
          </w:rPr>
          <w:fldChar w:fldCharType="separate"/>
        </w:r>
        <w:r w:rsidR="00FF687C" w:rsidRPr="00FF687C">
          <w:rPr>
            <w:rFonts w:ascii="Ubuntu Light" w:hAnsi="Ubuntu Light"/>
            <w:noProof/>
            <w:sz w:val="20"/>
            <w:szCs w:val="20"/>
          </w:rPr>
          <w:t>5</w:t>
        </w:r>
        <w:r w:rsidRPr="00EE47EA">
          <w:rPr>
            <w:rFonts w:ascii="Ubuntu Light" w:hAnsi="Ubuntu Light"/>
            <w:color w:val="2B579A"/>
            <w:sz w:val="20"/>
            <w:szCs w:val="20"/>
            <w:shd w:val="clear" w:color="auto" w:fill="E6E6E6"/>
          </w:rPr>
          <w:fldChar w:fldCharType="end"/>
        </w:r>
      </w:p>
    </w:sdtContent>
  </w:sdt>
  <w:p w14:paraId="054CF701" w14:textId="413AEB96" w:rsidR="00EE47EA" w:rsidRPr="003052FE" w:rsidRDefault="00EE47E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184149"/>
      <w:docPartObj>
        <w:docPartGallery w:val="Page Numbers (Bottom of Page)"/>
        <w:docPartUnique/>
      </w:docPartObj>
    </w:sdtPr>
    <w:sdtEndPr/>
    <w:sdtContent>
      <w:p w14:paraId="68244181" w14:textId="77777777" w:rsidR="00ED2CDF" w:rsidDel="00ED2CDF" w:rsidRDefault="00ED2CDF" w:rsidP="00ED2CDF">
        <w:pPr>
          <w:pStyle w:val="Footer"/>
        </w:pPr>
      </w:p>
      <w:p w14:paraId="76FC6F05" w14:textId="1A50E16C" w:rsidR="00244D5E" w:rsidRPr="00740AF0" w:rsidRDefault="00015364" w:rsidP="00ED2CDF">
        <w:pPr>
          <w:pStyle w:val="Footer"/>
        </w:pPr>
        <w:r>
          <w:tab/>
        </w:r>
        <w:r>
          <w:tab/>
        </w:r>
        <w:r w:rsidR="00244D5E">
          <w:fldChar w:fldCharType="begin"/>
        </w:r>
        <w:r w:rsidR="00244D5E" w:rsidRPr="00740AF0">
          <w:instrText>PAGE   \* MERGEFORMAT</w:instrText>
        </w:r>
        <w:r w:rsidR="00244D5E">
          <w:fldChar w:fldCharType="separate"/>
        </w:r>
        <w:r w:rsidR="00FF687C">
          <w:rPr>
            <w:noProof/>
          </w:rPr>
          <w:t>1</w:t>
        </w:r>
        <w:r w:rsidR="00244D5E">
          <w:fldChar w:fldCharType="end"/>
        </w:r>
      </w:p>
    </w:sdtContent>
  </w:sdt>
  <w:p w14:paraId="183EA42B" w14:textId="51424922" w:rsidR="003052FE" w:rsidRPr="003052FE" w:rsidRDefault="003052F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52756" w14:textId="77777777" w:rsidR="00CE723F" w:rsidRDefault="00CE723F" w:rsidP="005C0AF3">
      <w:pPr>
        <w:spacing w:after="0" w:line="240" w:lineRule="auto"/>
      </w:pPr>
      <w:r>
        <w:separator/>
      </w:r>
    </w:p>
  </w:footnote>
  <w:footnote w:type="continuationSeparator" w:id="0">
    <w:p w14:paraId="322DD37A" w14:textId="77777777" w:rsidR="00CE723F" w:rsidRDefault="00CE723F" w:rsidP="005C0AF3">
      <w:pPr>
        <w:spacing w:after="0" w:line="240" w:lineRule="auto"/>
      </w:pPr>
      <w:r>
        <w:continuationSeparator/>
      </w:r>
    </w:p>
  </w:footnote>
  <w:footnote w:id="1">
    <w:p w14:paraId="5164618E" w14:textId="77777777" w:rsidR="006D7EC3" w:rsidRPr="00C43461" w:rsidRDefault="006D7EC3" w:rsidP="006D7EC3">
      <w:pPr>
        <w:pStyle w:val="FootnoteText"/>
        <w:rPr>
          <w:rFonts w:cstheme="minorHAnsi"/>
          <w:sz w:val="18"/>
          <w:szCs w:val="18"/>
          <w:lang w:val="en-US"/>
        </w:rPr>
      </w:pPr>
      <w:r w:rsidRPr="00C43461">
        <w:rPr>
          <w:rStyle w:val="FootnoteReference"/>
          <w:rFonts w:cstheme="minorHAnsi"/>
          <w:sz w:val="18"/>
          <w:szCs w:val="18"/>
        </w:rPr>
        <w:footnoteRef/>
      </w:r>
      <w:r w:rsidRPr="00C43461">
        <w:rPr>
          <w:rFonts w:cstheme="minorHAnsi"/>
          <w:sz w:val="18"/>
          <w:szCs w:val="18"/>
        </w:rPr>
        <w:t xml:space="preserve"> </w:t>
      </w:r>
      <w:r w:rsidRPr="00C43461">
        <w:rPr>
          <w:rFonts w:eastAsia="Arial" w:cstheme="minorHAnsi"/>
          <w:sz w:val="18"/>
          <w:szCs w:val="18"/>
        </w:rPr>
        <w:t>E.g. given the fact that the government of Syria has</w:t>
      </w:r>
      <w:hyperlink r:id="rId1">
        <w:r w:rsidRPr="00C43461">
          <w:rPr>
            <w:rFonts w:eastAsia="Arial" w:cstheme="minorHAnsi"/>
            <w:sz w:val="18"/>
            <w:szCs w:val="18"/>
          </w:rPr>
          <w:t xml:space="preserve"> </w:t>
        </w:r>
      </w:hyperlink>
      <w:hyperlink r:id="rId2">
        <w:r w:rsidRPr="00C43461">
          <w:rPr>
            <w:rFonts w:eastAsia="Arial" w:cstheme="minorHAnsi"/>
            <w:color w:val="1155CC"/>
            <w:sz w:val="18"/>
            <w:szCs w:val="18"/>
            <w:u w:val="single"/>
          </w:rPr>
          <w:t>designed a policy and legal framework</w:t>
        </w:r>
      </w:hyperlink>
      <w:r w:rsidRPr="00C43461">
        <w:rPr>
          <w:rFonts w:eastAsia="Arial" w:cstheme="minorHAnsi"/>
          <w:sz w:val="18"/>
          <w:szCs w:val="18"/>
        </w:rPr>
        <w:t xml:space="preserve"> allowing it to co-opt humanitarian assistance and reconstruction funding, and based on the 2017</w:t>
      </w:r>
      <w:hyperlink r:id="rId3">
        <w:r w:rsidRPr="00C43461">
          <w:rPr>
            <w:rFonts w:eastAsia="Arial" w:cstheme="minorHAnsi"/>
            <w:sz w:val="18"/>
            <w:szCs w:val="18"/>
          </w:rPr>
          <w:t xml:space="preserve"> </w:t>
        </w:r>
      </w:hyperlink>
      <w:hyperlink r:id="rId4">
        <w:r w:rsidRPr="00C43461">
          <w:rPr>
            <w:rFonts w:eastAsia="Arial" w:cstheme="minorHAnsi"/>
            <w:color w:val="1155CC"/>
            <w:sz w:val="18"/>
            <w:szCs w:val="18"/>
            <w:u w:val="single"/>
          </w:rPr>
          <w:t>Parameters and Principles of UN assistance in Syria</w:t>
        </w:r>
      </w:hyperlink>
      <w:r w:rsidRPr="00C43461">
        <w:rPr>
          <w:rFonts w:eastAsia="Arial" w:cstheme="minorHAnsi"/>
          <w:sz w:val="18"/>
          <w:szCs w:val="18"/>
        </w:rPr>
        <w:t xml:space="preserve"> which state that: ”Only once there is a genuine and inclusive political transition negotiated by the parties, would the UN be ready to facilitate reconstruction.”</w:t>
      </w:r>
    </w:p>
  </w:footnote>
  <w:footnote w:id="2">
    <w:p w14:paraId="2ABBD287" w14:textId="3CAE9C70" w:rsidR="00F9347E" w:rsidRPr="00C43461" w:rsidRDefault="00F9347E" w:rsidP="00F9347E">
      <w:pPr>
        <w:autoSpaceDE w:val="0"/>
        <w:autoSpaceDN w:val="0"/>
        <w:adjustRightInd w:val="0"/>
        <w:spacing w:after="0" w:line="240" w:lineRule="auto"/>
        <w:rPr>
          <w:rFonts w:cstheme="minorHAnsi"/>
          <w:sz w:val="18"/>
          <w:szCs w:val="18"/>
          <w:lang w:val="en-US"/>
        </w:rPr>
      </w:pPr>
      <w:r w:rsidRPr="00C43461">
        <w:rPr>
          <w:rStyle w:val="FootnoteReference"/>
          <w:rFonts w:cstheme="minorHAnsi"/>
          <w:sz w:val="18"/>
          <w:szCs w:val="18"/>
          <w:lang w:val="en-US"/>
        </w:rPr>
        <w:footnoteRef/>
      </w:r>
      <w:r w:rsidRPr="00C43461">
        <w:rPr>
          <w:rFonts w:cstheme="minorHAnsi"/>
          <w:sz w:val="18"/>
          <w:szCs w:val="18"/>
          <w:lang w:val="en-US"/>
        </w:rPr>
        <w:t xml:space="preserve"> The research will include multi-stakeholder engagement throughout the project cycle. A selected 6 to 10 RRG members will provide technical support at specific moments in the research, including for instance at the inception phase, support at the implementation phase and feedback on the findings and report at the validation phase. The RRG will be managed by </w:t>
      </w:r>
      <w:r w:rsidR="00440489" w:rsidRPr="00C43461">
        <w:rPr>
          <w:rFonts w:cstheme="minorHAnsi"/>
          <w:sz w:val="18"/>
          <w:szCs w:val="18"/>
          <w:lang w:val="en-US"/>
        </w:rPr>
        <w:t xml:space="preserve">ME </w:t>
      </w:r>
      <w:r w:rsidRPr="00C43461">
        <w:rPr>
          <w:rFonts w:cstheme="minorHAnsi"/>
          <w:sz w:val="18"/>
          <w:szCs w:val="18"/>
          <w:lang w:val="en-US"/>
        </w:rPr>
        <w:t>DSP.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B6F57" w14:textId="49AD64B4" w:rsidR="00EB0CBC" w:rsidRDefault="001413DD">
    <w:pPr>
      <w:pStyle w:val="Header"/>
    </w:pPr>
    <w:r>
      <w:rPr>
        <w:noProof/>
        <w:color w:val="2B579A"/>
        <w:shd w:val="clear" w:color="auto" w:fill="E6E6E6"/>
        <w:lang w:val="en-US"/>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56A84"/>
    <w:multiLevelType w:val="hybridMultilevel"/>
    <w:tmpl w:val="341A2D2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F102C7"/>
    <w:multiLevelType w:val="hybridMultilevel"/>
    <w:tmpl w:val="918086A6"/>
    <w:lvl w:ilvl="0" w:tplc="1A1E77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B0C7E"/>
    <w:multiLevelType w:val="hybridMultilevel"/>
    <w:tmpl w:val="C622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CC4A62"/>
    <w:multiLevelType w:val="hybridMultilevel"/>
    <w:tmpl w:val="F31AC8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3A64E9"/>
    <w:multiLevelType w:val="multilevel"/>
    <w:tmpl w:val="86607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924B31"/>
    <w:multiLevelType w:val="hybridMultilevel"/>
    <w:tmpl w:val="C70A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B71BA"/>
    <w:multiLevelType w:val="hybridMultilevel"/>
    <w:tmpl w:val="20329D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B6D55F5"/>
    <w:multiLevelType w:val="hybridMultilevel"/>
    <w:tmpl w:val="DC9AC4D2"/>
    <w:lvl w:ilvl="0" w:tplc="04090001">
      <w:start w:val="1"/>
      <w:numFmt w:val="bullet"/>
      <w:lvlText w:val=""/>
      <w:lvlJc w:val="left"/>
      <w:pPr>
        <w:ind w:left="274" w:hanging="360"/>
      </w:pPr>
      <w:rPr>
        <w:rFonts w:ascii="Symbol" w:hAnsi="Symbol"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0" w15:restartNumberingAfterBreak="0">
    <w:nsid w:val="59FE3597"/>
    <w:multiLevelType w:val="hybridMultilevel"/>
    <w:tmpl w:val="65283456"/>
    <w:lvl w:ilvl="0" w:tplc="0809000F">
      <w:start w:val="1"/>
      <w:numFmt w:val="decimal"/>
      <w:lvlText w:val="%1."/>
      <w:lvlJc w:val="left"/>
      <w:pPr>
        <w:ind w:left="720" w:hanging="360"/>
      </w:pPr>
      <w:rPr>
        <w:rFonts w:hint="default"/>
      </w:rPr>
    </w:lvl>
    <w:lvl w:ilvl="1" w:tplc="8494A890">
      <w:numFmt w:val="bullet"/>
      <w:lvlText w:val="•"/>
      <w:lvlJc w:val="left"/>
      <w:pPr>
        <w:ind w:left="1440" w:hanging="360"/>
      </w:pPr>
      <w:rPr>
        <w:rFonts w:ascii="Calibri" w:eastAsia="Times New Roman" w:hAnsi="Calibri" w:hint="default"/>
        <w:sz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C0C763E"/>
    <w:multiLevelType w:val="hybridMultilevel"/>
    <w:tmpl w:val="F80A23E4"/>
    <w:lvl w:ilvl="0" w:tplc="0409000F">
      <w:start w:val="1"/>
      <w:numFmt w:val="decimal"/>
      <w:lvlText w:val="%1."/>
      <w:lvlJc w:val="left"/>
      <w:pPr>
        <w:ind w:left="634" w:hanging="360"/>
      </w:p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2" w15:restartNumberingAfterBreak="0">
    <w:nsid w:val="60B539ED"/>
    <w:multiLevelType w:val="hybridMultilevel"/>
    <w:tmpl w:val="0018EC34"/>
    <w:lvl w:ilvl="0" w:tplc="1A1E77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183942"/>
    <w:multiLevelType w:val="multilevel"/>
    <w:tmpl w:val="86607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8C9276D"/>
    <w:multiLevelType w:val="hybridMultilevel"/>
    <w:tmpl w:val="9648D3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E201E68"/>
    <w:multiLevelType w:val="hybridMultilevel"/>
    <w:tmpl w:val="5582E1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7" w15:restartNumberingAfterBreak="0">
    <w:nsid w:val="743566AE"/>
    <w:multiLevelType w:val="multilevel"/>
    <w:tmpl w:val="EF2C0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5"/>
  </w:num>
  <w:num w:numId="3">
    <w:abstractNumId w:val="1"/>
  </w:num>
  <w:num w:numId="4">
    <w:abstractNumId w:val="15"/>
  </w:num>
  <w:num w:numId="5">
    <w:abstractNumId w:val="7"/>
  </w:num>
  <w:num w:numId="6">
    <w:abstractNumId w:val="3"/>
  </w:num>
  <w:num w:numId="7">
    <w:abstractNumId w:val="17"/>
  </w:num>
  <w:num w:numId="8">
    <w:abstractNumId w:val="8"/>
  </w:num>
  <w:num w:numId="9">
    <w:abstractNumId w:val="4"/>
  </w:num>
  <w:num w:numId="10">
    <w:abstractNumId w:val="14"/>
  </w:num>
  <w:num w:numId="11">
    <w:abstractNumId w:val="12"/>
  </w:num>
  <w:num w:numId="12">
    <w:abstractNumId w:val="2"/>
  </w:num>
  <w:num w:numId="13">
    <w:abstractNumId w:val="0"/>
  </w:num>
  <w:num w:numId="14">
    <w:abstractNumId w:val="11"/>
  </w:num>
  <w:num w:numId="15">
    <w:abstractNumId w:val="6"/>
  </w:num>
  <w:num w:numId="16">
    <w:abstractNumId w:val="13"/>
  </w:num>
  <w:num w:numId="17">
    <w:abstractNumId w:val="9"/>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AF3"/>
    <w:rsid w:val="0000363F"/>
    <w:rsid w:val="00003D94"/>
    <w:rsid w:val="0000512D"/>
    <w:rsid w:val="00006180"/>
    <w:rsid w:val="00015364"/>
    <w:rsid w:val="00022227"/>
    <w:rsid w:val="00033309"/>
    <w:rsid w:val="0003633C"/>
    <w:rsid w:val="00040947"/>
    <w:rsid w:val="00041F2B"/>
    <w:rsid w:val="00047354"/>
    <w:rsid w:val="000474F4"/>
    <w:rsid w:val="000478E3"/>
    <w:rsid w:val="00053A56"/>
    <w:rsid w:val="00061458"/>
    <w:rsid w:val="0006257E"/>
    <w:rsid w:val="000719AF"/>
    <w:rsid w:val="00076996"/>
    <w:rsid w:val="00077851"/>
    <w:rsid w:val="00082A27"/>
    <w:rsid w:val="000840B8"/>
    <w:rsid w:val="00091D45"/>
    <w:rsid w:val="000A1895"/>
    <w:rsid w:val="000B6C01"/>
    <w:rsid w:val="000C17B2"/>
    <w:rsid w:val="000D0458"/>
    <w:rsid w:val="000D096C"/>
    <w:rsid w:val="000D2AAB"/>
    <w:rsid w:val="000E61FB"/>
    <w:rsid w:val="000E6D2F"/>
    <w:rsid w:val="000F26C1"/>
    <w:rsid w:val="000F6CD2"/>
    <w:rsid w:val="00103C25"/>
    <w:rsid w:val="00112EEF"/>
    <w:rsid w:val="0011305C"/>
    <w:rsid w:val="00114110"/>
    <w:rsid w:val="0012575C"/>
    <w:rsid w:val="001279A0"/>
    <w:rsid w:val="0013317C"/>
    <w:rsid w:val="001365B6"/>
    <w:rsid w:val="001413DD"/>
    <w:rsid w:val="0014390E"/>
    <w:rsid w:val="001474D4"/>
    <w:rsid w:val="00150D15"/>
    <w:rsid w:val="00153513"/>
    <w:rsid w:val="0015566E"/>
    <w:rsid w:val="00161340"/>
    <w:rsid w:val="00162A91"/>
    <w:rsid w:val="00176F7F"/>
    <w:rsid w:val="001771B9"/>
    <w:rsid w:val="00186218"/>
    <w:rsid w:val="00195628"/>
    <w:rsid w:val="001B16CB"/>
    <w:rsid w:val="001B734A"/>
    <w:rsid w:val="001B7F63"/>
    <w:rsid w:val="001D4417"/>
    <w:rsid w:val="001D67EA"/>
    <w:rsid w:val="00203305"/>
    <w:rsid w:val="00212378"/>
    <w:rsid w:val="00222E73"/>
    <w:rsid w:val="00230AB2"/>
    <w:rsid w:val="00243CA2"/>
    <w:rsid w:val="00244D5E"/>
    <w:rsid w:val="00250CD8"/>
    <w:rsid w:val="00252EC7"/>
    <w:rsid w:val="00257155"/>
    <w:rsid w:val="00261D6F"/>
    <w:rsid w:val="00281E09"/>
    <w:rsid w:val="002848C7"/>
    <w:rsid w:val="00290E7B"/>
    <w:rsid w:val="00292B13"/>
    <w:rsid w:val="002B1BCD"/>
    <w:rsid w:val="002B6284"/>
    <w:rsid w:val="002C60E9"/>
    <w:rsid w:val="002D2E8C"/>
    <w:rsid w:val="002E394A"/>
    <w:rsid w:val="002F076A"/>
    <w:rsid w:val="003052FE"/>
    <w:rsid w:val="0031100D"/>
    <w:rsid w:val="00315487"/>
    <w:rsid w:val="00326AD2"/>
    <w:rsid w:val="00332976"/>
    <w:rsid w:val="003344DD"/>
    <w:rsid w:val="0034007C"/>
    <w:rsid w:val="00341D34"/>
    <w:rsid w:val="0035096E"/>
    <w:rsid w:val="003577B9"/>
    <w:rsid w:val="00366438"/>
    <w:rsid w:val="003670BD"/>
    <w:rsid w:val="003768F8"/>
    <w:rsid w:val="00390F29"/>
    <w:rsid w:val="00397BFD"/>
    <w:rsid w:val="003A11A2"/>
    <w:rsid w:val="003B5E26"/>
    <w:rsid w:val="003B7239"/>
    <w:rsid w:val="003C671F"/>
    <w:rsid w:val="003C7E65"/>
    <w:rsid w:val="003E29E1"/>
    <w:rsid w:val="003E3457"/>
    <w:rsid w:val="003E6D10"/>
    <w:rsid w:val="003F2450"/>
    <w:rsid w:val="003F4F9A"/>
    <w:rsid w:val="004027F2"/>
    <w:rsid w:val="004226EE"/>
    <w:rsid w:val="00440489"/>
    <w:rsid w:val="00463C84"/>
    <w:rsid w:val="0047074C"/>
    <w:rsid w:val="004848CF"/>
    <w:rsid w:val="004858E3"/>
    <w:rsid w:val="00492724"/>
    <w:rsid w:val="00493EA9"/>
    <w:rsid w:val="004A062F"/>
    <w:rsid w:val="004A3FDA"/>
    <w:rsid w:val="004B297F"/>
    <w:rsid w:val="004B31F3"/>
    <w:rsid w:val="004B463E"/>
    <w:rsid w:val="004B5C9E"/>
    <w:rsid w:val="004C0327"/>
    <w:rsid w:val="004C587A"/>
    <w:rsid w:val="004E7280"/>
    <w:rsid w:val="004F4799"/>
    <w:rsid w:val="00502D05"/>
    <w:rsid w:val="00522626"/>
    <w:rsid w:val="00531295"/>
    <w:rsid w:val="00532224"/>
    <w:rsid w:val="00533E94"/>
    <w:rsid w:val="0053604D"/>
    <w:rsid w:val="005542AD"/>
    <w:rsid w:val="00556F26"/>
    <w:rsid w:val="00561815"/>
    <w:rsid w:val="00562DBE"/>
    <w:rsid w:val="005812C8"/>
    <w:rsid w:val="00590AFB"/>
    <w:rsid w:val="005A47D3"/>
    <w:rsid w:val="005A72A4"/>
    <w:rsid w:val="005B4435"/>
    <w:rsid w:val="005C0AF3"/>
    <w:rsid w:val="005C3A83"/>
    <w:rsid w:val="005C5073"/>
    <w:rsid w:val="005C57CE"/>
    <w:rsid w:val="005C6D6F"/>
    <w:rsid w:val="005D4D20"/>
    <w:rsid w:val="005D54D2"/>
    <w:rsid w:val="005E066E"/>
    <w:rsid w:val="005E284F"/>
    <w:rsid w:val="005F3010"/>
    <w:rsid w:val="005F3B5A"/>
    <w:rsid w:val="00603BF6"/>
    <w:rsid w:val="006105FB"/>
    <w:rsid w:val="00613808"/>
    <w:rsid w:val="0063282B"/>
    <w:rsid w:val="00632E93"/>
    <w:rsid w:val="006336E9"/>
    <w:rsid w:val="0064147D"/>
    <w:rsid w:val="006454ED"/>
    <w:rsid w:val="00654FB8"/>
    <w:rsid w:val="00675F1F"/>
    <w:rsid w:val="00677547"/>
    <w:rsid w:val="00692CCC"/>
    <w:rsid w:val="00695DAD"/>
    <w:rsid w:val="00696070"/>
    <w:rsid w:val="006A12BB"/>
    <w:rsid w:val="006A298A"/>
    <w:rsid w:val="006A3218"/>
    <w:rsid w:val="006A3D96"/>
    <w:rsid w:val="006A5BCA"/>
    <w:rsid w:val="006B0059"/>
    <w:rsid w:val="006B1708"/>
    <w:rsid w:val="006B5E31"/>
    <w:rsid w:val="006B6DB2"/>
    <w:rsid w:val="006D3872"/>
    <w:rsid w:val="006D389C"/>
    <w:rsid w:val="006D4D4D"/>
    <w:rsid w:val="006D763C"/>
    <w:rsid w:val="006D7EC3"/>
    <w:rsid w:val="00703415"/>
    <w:rsid w:val="00707A01"/>
    <w:rsid w:val="00711AEF"/>
    <w:rsid w:val="007150EF"/>
    <w:rsid w:val="00715289"/>
    <w:rsid w:val="00716505"/>
    <w:rsid w:val="0071707E"/>
    <w:rsid w:val="00717C7C"/>
    <w:rsid w:val="0073535F"/>
    <w:rsid w:val="00740AF0"/>
    <w:rsid w:val="007559C2"/>
    <w:rsid w:val="00761A03"/>
    <w:rsid w:val="00766EF4"/>
    <w:rsid w:val="00767D15"/>
    <w:rsid w:val="0077261F"/>
    <w:rsid w:val="00786029"/>
    <w:rsid w:val="007A2656"/>
    <w:rsid w:val="007B238C"/>
    <w:rsid w:val="007B5D38"/>
    <w:rsid w:val="007B63BB"/>
    <w:rsid w:val="007B6563"/>
    <w:rsid w:val="007D0D4F"/>
    <w:rsid w:val="007D3F7E"/>
    <w:rsid w:val="007E0477"/>
    <w:rsid w:val="007E0CF3"/>
    <w:rsid w:val="007E2B07"/>
    <w:rsid w:val="007F1AA3"/>
    <w:rsid w:val="007F596B"/>
    <w:rsid w:val="00802610"/>
    <w:rsid w:val="0081171C"/>
    <w:rsid w:val="00811D3B"/>
    <w:rsid w:val="008158A4"/>
    <w:rsid w:val="00821CC1"/>
    <w:rsid w:val="00832983"/>
    <w:rsid w:val="008374D9"/>
    <w:rsid w:val="0084649D"/>
    <w:rsid w:val="008507EE"/>
    <w:rsid w:val="008642B6"/>
    <w:rsid w:val="00865FD4"/>
    <w:rsid w:val="00891B1C"/>
    <w:rsid w:val="008A5F1E"/>
    <w:rsid w:val="008B3EF7"/>
    <w:rsid w:val="008C04D8"/>
    <w:rsid w:val="008C3715"/>
    <w:rsid w:val="008D20C1"/>
    <w:rsid w:val="008E041E"/>
    <w:rsid w:val="008E331F"/>
    <w:rsid w:val="008E4FC0"/>
    <w:rsid w:val="008E6237"/>
    <w:rsid w:val="008E6852"/>
    <w:rsid w:val="008F02FA"/>
    <w:rsid w:val="00900792"/>
    <w:rsid w:val="00900DD1"/>
    <w:rsid w:val="009066FA"/>
    <w:rsid w:val="00914018"/>
    <w:rsid w:val="00914C5B"/>
    <w:rsid w:val="00922BA5"/>
    <w:rsid w:val="00922C4B"/>
    <w:rsid w:val="00922DCA"/>
    <w:rsid w:val="00930796"/>
    <w:rsid w:val="00946065"/>
    <w:rsid w:val="00946F7A"/>
    <w:rsid w:val="009522CC"/>
    <w:rsid w:val="00952557"/>
    <w:rsid w:val="00966296"/>
    <w:rsid w:val="00974E60"/>
    <w:rsid w:val="009777E8"/>
    <w:rsid w:val="00982B6B"/>
    <w:rsid w:val="009854A9"/>
    <w:rsid w:val="009927C2"/>
    <w:rsid w:val="00993706"/>
    <w:rsid w:val="009B2E8E"/>
    <w:rsid w:val="009B3D7C"/>
    <w:rsid w:val="009B4277"/>
    <w:rsid w:val="009C0FC8"/>
    <w:rsid w:val="009C6313"/>
    <w:rsid w:val="009E2736"/>
    <w:rsid w:val="009F558C"/>
    <w:rsid w:val="00A00357"/>
    <w:rsid w:val="00A012F4"/>
    <w:rsid w:val="00A026E0"/>
    <w:rsid w:val="00A05267"/>
    <w:rsid w:val="00A12E1D"/>
    <w:rsid w:val="00A13A41"/>
    <w:rsid w:val="00A35C5F"/>
    <w:rsid w:val="00A4269E"/>
    <w:rsid w:val="00A45C6C"/>
    <w:rsid w:val="00A53410"/>
    <w:rsid w:val="00A60FFD"/>
    <w:rsid w:val="00A71474"/>
    <w:rsid w:val="00A726B8"/>
    <w:rsid w:val="00A83471"/>
    <w:rsid w:val="00A86F60"/>
    <w:rsid w:val="00AA14F6"/>
    <w:rsid w:val="00AA1C14"/>
    <w:rsid w:val="00AA6360"/>
    <w:rsid w:val="00AC2177"/>
    <w:rsid w:val="00AC4CA3"/>
    <w:rsid w:val="00B2489A"/>
    <w:rsid w:val="00B26378"/>
    <w:rsid w:val="00B271B6"/>
    <w:rsid w:val="00B35D52"/>
    <w:rsid w:val="00B37320"/>
    <w:rsid w:val="00B44E0F"/>
    <w:rsid w:val="00B46F9E"/>
    <w:rsid w:val="00B50270"/>
    <w:rsid w:val="00B61E9E"/>
    <w:rsid w:val="00B71B0E"/>
    <w:rsid w:val="00B77C27"/>
    <w:rsid w:val="00BA0969"/>
    <w:rsid w:val="00BA2056"/>
    <w:rsid w:val="00BA7EBD"/>
    <w:rsid w:val="00BB0D3C"/>
    <w:rsid w:val="00BB1690"/>
    <w:rsid w:val="00BB6689"/>
    <w:rsid w:val="00BD6C92"/>
    <w:rsid w:val="00BF76F8"/>
    <w:rsid w:val="00C0534D"/>
    <w:rsid w:val="00C132D1"/>
    <w:rsid w:val="00C16E72"/>
    <w:rsid w:val="00C234B6"/>
    <w:rsid w:val="00C43461"/>
    <w:rsid w:val="00C5221A"/>
    <w:rsid w:val="00C541A4"/>
    <w:rsid w:val="00C54663"/>
    <w:rsid w:val="00C60CE1"/>
    <w:rsid w:val="00C67EC9"/>
    <w:rsid w:val="00C721DF"/>
    <w:rsid w:val="00C84A1B"/>
    <w:rsid w:val="00C85C46"/>
    <w:rsid w:val="00CA0C39"/>
    <w:rsid w:val="00CA46CD"/>
    <w:rsid w:val="00CA7AA2"/>
    <w:rsid w:val="00CB2E91"/>
    <w:rsid w:val="00CC6169"/>
    <w:rsid w:val="00CC6A7A"/>
    <w:rsid w:val="00CD132C"/>
    <w:rsid w:val="00CD76DA"/>
    <w:rsid w:val="00CE5B1A"/>
    <w:rsid w:val="00CE723F"/>
    <w:rsid w:val="00D11CFB"/>
    <w:rsid w:val="00D207AE"/>
    <w:rsid w:val="00D24131"/>
    <w:rsid w:val="00D24FA1"/>
    <w:rsid w:val="00D30B00"/>
    <w:rsid w:val="00D352DE"/>
    <w:rsid w:val="00D37A88"/>
    <w:rsid w:val="00D40A22"/>
    <w:rsid w:val="00D53897"/>
    <w:rsid w:val="00D562A3"/>
    <w:rsid w:val="00D56CF0"/>
    <w:rsid w:val="00D57F2B"/>
    <w:rsid w:val="00D60E53"/>
    <w:rsid w:val="00D76E8C"/>
    <w:rsid w:val="00D84959"/>
    <w:rsid w:val="00D922AA"/>
    <w:rsid w:val="00DA515B"/>
    <w:rsid w:val="00DB0485"/>
    <w:rsid w:val="00DB2F05"/>
    <w:rsid w:val="00DB6AD4"/>
    <w:rsid w:val="00DB78D9"/>
    <w:rsid w:val="00DC222C"/>
    <w:rsid w:val="00DC38F1"/>
    <w:rsid w:val="00DC773C"/>
    <w:rsid w:val="00DD4B59"/>
    <w:rsid w:val="00DF7EE4"/>
    <w:rsid w:val="00E1090F"/>
    <w:rsid w:val="00E17837"/>
    <w:rsid w:val="00E25AEE"/>
    <w:rsid w:val="00E30129"/>
    <w:rsid w:val="00E43894"/>
    <w:rsid w:val="00E52840"/>
    <w:rsid w:val="00E56602"/>
    <w:rsid w:val="00E66F38"/>
    <w:rsid w:val="00E74965"/>
    <w:rsid w:val="00E7595C"/>
    <w:rsid w:val="00E77C8B"/>
    <w:rsid w:val="00EB0CBC"/>
    <w:rsid w:val="00EB4891"/>
    <w:rsid w:val="00EB6A17"/>
    <w:rsid w:val="00EB7C8B"/>
    <w:rsid w:val="00EB7E78"/>
    <w:rsid w:val="00EC1D93"/>
    <w:rsid w:val="00EC673B"/>
    <w:rsid w:val="00ED2CDF"/>
    <w:rsid w:val="00ED30E4"/>
    <w:rsid w:val="00ED4BED"/>
    <w:rsid w:val="00EE47EA"/>
    <w:rsid w:val="00EF13BF"/>
    <w:rsid w:val="00EF3409"/>
    <w:rsid w:val="00EF6E05"/>
    <w:rsid w:val="00F145B1"/>
    <w:rsid w:val="00F21F6E"/>
    <w:rsid w:val="00F221CB"/>
    <w:rsid w:val="00F22858"/>
    <w:rsid w:val="00F31A68"/>
    <w:rsid w:val="00F365A8"/>
    <w:rsid w:val="00F4273D"/>
    <w:rsid w:val="00F4373D"/>
    <w:rsid w:val="00F473E9"/>
    <w:rsid w:val="00F60FFB"/>
    <w:rsid w:val="00F62057"/>
    <w:rsid w:val="00F653ED"/>
    <w:rsid w:val="00F763F6"/>
    <w:rsid w:val="00F76D56"/>
    <w:rsid w:val="00F85A77"/>
    <w:rsid w:val="00F9347E"/>
    <w:rsid w:val="00F94CC1"/>
    <w:rsid w:val="00F95846"/>
    <w:rsid w:val="00FA24D4"/>
    <w:rsid w:val="00FB0E88"/>
    <w:rsid w:val="00FE1FA7"/>
    <w:rsid w:val="00FF2C80"/>
    <w:rsid w:val="00FF687C"/>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EE4"/>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aliases w:val="5_G,fn,footnote text,Footnote Text Char Char Char Char Char,Footnote Text Char Char Char Char,Footnote reference,FA Fu,Footnote Text Char Char Char,Footnote Text Cha,FA Fußnotentext,FA Fuﬂnotentext,Texto nota pie Car,Footnote texts UD,Char"/>
    <w:basedOn w:val="Normal"/>
    <w:link w:val="FootnoteTextChar"/>
    <w:unhideWhenUsed/>
    <w:qFormat/>
    <w:rsid w:val="005C0AF3"/>
    <w:pPr>
      <w:spacing w:after="0" w:line="240" w:lineRule="auto"/>
    </w:pPr>
    <w:rPr>
      <w:sz w:val="20"/>
      <w:szCs w:val="20"/>
    </w:rPr>
  </w:style>
  <w:style w:type="character" w:customStyle="1" w:styleId="FootnoteTextChar">
    <w:name w:val="Footnote Text Char"/>
    <w:aliases w:val="5_G Char,fn Char,footnote text Char,Footnote Text Char Char Char Char Char Char,Footnote Text Char Char Char Char Char1,Footnote reference Char,FA Fu Char,Footnote Text Char Char Char Char1,Footnote Text Cha Char,FA Fußnotentext Char"/>
    <w:basedOn w:val="DefaultParagraphFont"/>
    <w:link w:val="FootnoteText"/>
    <w:qFormat/>
    <w:rsid w:val="005C0AF3"/>
    <w:rPr>
      <w:sz w:val="20"/>
      <w:szCs w:val="20"/>
    </w:rPr>
  </w:style>
  <w:style w:type="character" w:styleId="FootnoteReference">
    <w:name w:val="footnote reference"/>
    <w:aliases w:val="16 Point,BVI fnr Car Car Car Car Car Char Car Char Car,BVI fnr Car Car Car Char Car Char Car,BVI fnr Car Car Char Car Char Car,BVI fnr Car Char Car Char Car,FO,Footnote Reference Number,Footnote Reference_LVL6,4_G,ftref,FZ,BVI fnr"/>
    <w:basedOn w:val="DefaultParagraphFont"/>
    <w:link w:val="BVIfnrCarCharCarChar"/>
    <w:uiPriority w:val="99"/>
    <w:unhideWhenUsed/>
    <w:qFormat/>
    <w:rsid w:val="005C0AF3"/>
    <w:rPr>
      <w:vertAlign w:val="superscript"/>
    </w:rPr>
  </w:style>
  <w:style w:type="table" w:styleId="TableGrid">
    <w:name w:val="Table Grid"/>
    <w:basedOn w:val="TableNormal"/>
    <w:uiPriority w:val="3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3"/>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BVIfnrCarCharCarChar">
    <w:name w:val="BVI fnr Car Char Car Char"/>
    <w:aliases w:val="BVI fnr Car Car Car Car Car Char Car Char,BVI fnr Car Car Car Car Char Car Car Char Char Car Car Char Char,BVI fnr Car Car Car Char Car Char,BVI fnr Car Car Char Car Char"/>
    <w:basedOn w:val="Normal"/>
    <w:link w:val="FootnoteReference"/>
    <w:uiPriority w:val="99"/>
    <w:rsid w:val="00A60FFD"/>
    <w:pPr>
      <w:spacing w:after="160" w:line="240" w:lineRule="exact"/>
    </w:pPr>
    <w:rPr>
      <w:vertAlign w:val="superscript"/>
    </w:rPr>
  </w:style>
  <w:style w:type="paragraph" w:customStyle="1" w:styleId="FootnotereferenceUD">
    <w:name w:val="Footnote reference UD"/>
    <w:basedOn w:val="Normal"/>
    <w:next w:val="Normal"/>
    <w:uiPriority w:val="99"/>
    <w:rsid w:val="003E29E1"/>
    <w:pPr>
      <w:spacing w:after="160" w:line="240" w:lineRule="exact"/>
    </w:pPr>
    <w:rPr>
      <w:rFonts w:ascii="Verdana" w:eastAsia="Verdana" w:hAnsi="Verdana" w:cs="Verdana"/>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520744">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32480764">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voltairenet.org/IMG/pdf/UN-Assistance-in-Syria-_Feltman_October_2017_.pdf" TargetMode="External"/><Relationship Id="rId2" Type="http://schemas.openxmlformats.org/officeDocument/2006/relationships/hyperlink" Target="https://www.hrw.org/report/2019/06/28/rigging-system/government-policies-co-opt-aid-and-reconstruction-funding-syria" TargetMode="External"/><Relationship Id="rId1" Type="http://schemas.openxmlformats.org/officeDocument/2006/relationships/hyperlink" Target="https://www.hrw.org/report/2019/06/28/rigging-system/government-policies-co-opt-aid-and-reconstruction-funding-syria" TargetMode="External"/><Relationship Id="rId4" Type="http://schemas.openxmlformats.org/officeDocument/2006/relationships/hyperlink" Target="https://www.voltairenet.org/IMG/pdf/UN-Assistance-in-Syria-_Feltman_October_2017_.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1e61881-4dc3-41de-a936-56761129905a" xsi:nil="true"/>
    <lcf76f155ced4ddcb4097134ff3c332f xmlns="d292d557-7cf1-44dc-92d8-8a9ca6c40b6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14628D7C79234FB51987174EE04BDB" ma:contentTypeVersion="17" ma:contentTypeDescription="Create a new document." ma:contentTypeScope="" ma:versionID="d2dd51095965852bee713c8f8a24afb8">
  <xsd:schema xmlns:xsd="http://www.w3.org/2001/XMLSchema" xmlns:xs="http://www.w3.org/2001/XMLSchema" xmlns:p="http://schemas.microsoft.com/office/2006/metadata/properties" xmlns:ns2="d292d557-7cf1-44dc-92d8-8a9ca6c40b6a" xmlns:ns3="f1e61881-4dc3-41de-a936-56761129905a" targetNamespace="http://schemas.microsoft.com/office/2006/metadata/properties" ma:root="true" ma:fieldsID="5625cd18ca9aab9241ddb61bec166da0" ns2:_="" ns3:_="">
    <xsd:import namespace="d292d557-7cf1-44dc-92d8-8a9ca6c40b6a"/>
    <xsd:import namespace="f1e61881-4dc3-41de-a936-56761129905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92d557-7cf1-44dc-92d8-8a9ca6c40b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e61881-4dc3-41de-a936-56761129905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12218d6-cc30-4d50-8b73-74d1a46f677a}" ma:internalName="TaxCatchAll" ma:showField="CatchAllData" ma:web="f1e61881-4dc3-41de-a936-5676112990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f1e61881-4dc3-41de-a936-56761129905a"/>
    <ds:schemaRef ds:uri="d292d557-7cf1-44dc-92d8-8a9ca6c40b6a"/>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49C135EA-A47E-4CCA-AFC4-9D7775944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92d557-7cf1-44dc-92d8-8a9ca6c40b6a"/>
    <ds:schemaRef ds:uri="f1e61881-4dc3-41de-a936-567611299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35EDE5-122B-452F-BF6D-D26F46D42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1556</Words>
  <Characters>8577</Characters>
  <Application>Microsoft Office Word</Application>
  <DocSecurity>0</DocSecurity>
  <Lines>190</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Dua'a Saleh</cp:lastModifiedBy>
  <cp:revision>5</cp:revision>
  <cp:lastPrinted>2019-12-28T21:57:00Z</cp:lastPrinted>
  <dcterms:created xsi:type="dcterms:W3CDTF">2024-09-30T14:11:00Z</dcterms:created>
  <dcterms:modified xsi:type="dcterms:W3CDTF">2024-10-01T09:14:00Z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0x010100D414628D7C79234FB51987174EE04BDB</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62611a5e8343ab8c470250274f20f45c0c615a6a7c7e575972eef0104cc62ec8</vt:lpwstr>
  </property>
</Properties>
</file>